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FC3" w:rsidRPr="004B46CF" w:rsidRDefault="00DC5945" w:rsidP="00EE1BAC">
      <w:pPr>
        <w:spacing w:line="360" w:lineRule="auto"/>
        <w:jc w:val="center"/>
        <w:rPr>
          <w:rFonts w:ascii="Arial" w:hAnsi="Arial"/>
          <w:b/>
          <w:sz w:val="28"/>
        </w:rPr>
      </w:pPr>
      <w:r>
        <w:rPr>
          <w:rFonts w:ascii="Arial" w:hAnsi="Arial"/>
          <w:b/>
          <w:sz w:val="28"/>
        </w:rPr>
        <w:t xml:space="preserve">Semaine de l’Unité - </w:t>
      </w:r>
      <w:proofErr w:type="spellStart"/>
      <w:r>
        <w:rPr>
          <w:rFonts w:ascii="Arial" w:hAnsi="Arial"/>
          <w:b/>
          <w:sz w:val="28"/>
        </w:rPr>
        <w:t>Echange</w:t>
      </w:r>
      <w:proofErr w:type="spellEnd"/>
      <w:r>
        <w:rPr>
          <w:rFonts w:ascii="Arial" w:hAnsi="Arial"/>
          <w:b/>
          <w:sz w:val="28"/>
        </w:rPr>
        <w:t xml:space="preserve"> de Chair</w:t>
      </w:r>
      <w:r w:rsidR="00EE1BAC">
        <w:rPr>
          <w:rFonts w:ascii="Arial" w:hAnsi="Arial"/>
          <w:b/>
          <w:sz w:val="28"/>
        </w:rPr>
        <w:t>e</w:t>
      </w:r>
    </w:p>
    <w:p w:rsidR="00876FC3" w:rsidRPr="004B46CF" w:rsidRDefault="00876FC3" w:rsidP="00EE1BAC">
      <w:pPr>
        <w:spacing w:line="360" w:lineRule="auto"/>
        <w:jc w:val="center"/>
        <w:rPr>
          <w:rFonts w:ascii="Arial" w:hAnsi="Arial"/>
          <w:b/>
          <w:sz w:val="28"/>
        </w:rPr>
      </w:pPr>
      <w:r>
        <w:rPr>
          <w:rFonts w:ascii="Arial" w:hAnsi="Arial"/>
          <w:b/>
          <w:sz w:val="28"/>
        </w:rPr>
        <w:t>Mt 4,12-</w:t>
      </w:r>
      <w:proofErr w:type="gramStart"/>
      <w:r>
        <w:rPr>
          <w:rFonts w:ascii="Arial" w:hAnsi="Arial"/>
          <w:b/>
          <w:sz w:val="28"/>
        </w:rPr>
        <w:t>23  -</w:t>
      </w:r>
      <w:proofErr w:type="gramEnd"/>
      <w:r>
        <w:rPr>
          <w:rFonts w:ascii="Arial" w:hAnsi="Arial"/>
          <w:b/>
          <w:sz w:val="28"/>
        </w:rPr>
        <w:t xml:space="preserve"> </w:t>
      </w:r>
      <w:r w:rsidR="00DC5945">
        <w:rPr>
          <w:rFonts w:ascii="Arial" w:hAnsi="Arial"/>
          <w:b/>
          <w:sz w:val="28"/>
        </w:rPr>
        <w:t xml:space="preserve">22.1.23 - </w:t>
      </w:r>
      <w:r w:rsidR="00EE1BAC">
        <w:rPr>
          <w:rFonts w:ascii="Arial" w:hAnsi="Arial"/>
          <w:b/>
          <w:sz w:val="28"/>
        </w:rPr>
        <w:t>T</w:t>
      </w:r>
      <w:r w:rsidR="00DC5945">
        <w:rPr>
          <w:rFonts w:ascii="Arial" w:hAnsi="Arial"/>
          <w:b/>
          <w:sz w:val="28"/>
        </w:rPr>
        <w:t xml:space="preserve">emple de </w:t>
      </w:r>
      <w:proofErr w:type="spellStart"/>
      <w:r w:rsidR="00DC5945">
        <w:rPr>
          <w:rFonts w:ascii="Arial" w:hAnsi="Arial"/>
          <w:b/>
          <w:sz w:val="28"/>
        </w:rPr>
        <w:t>Vandoeuvres</w:t>
      </w:r>
      <w:proofErr w:type="spellEnd"/>
    </w:p>
    <w:p w:rsidR="00876FC3" w:rsidRPr="004B46CF" w:rsidRDefault="00EE1BAC" w:rsidP="00EE1BAC">
      <w:pPr>
        <w:spacing w:line="360" w:lineRule="auto"/>
        <w:jc w:val="center"/>
        <w:rPr>
          <w:rFonts w:ascii="Arial" w:hAnsi="Arial"/>
          <w:b/>
          <w:sz w:val="28"/>
        </w:rPr>
      </w:pPr>
      <w:r w:rsidRPr="004B46CF">
        <w:rPr>
          <w:rFonts w:ascii="Arial" w:hAnsi="Arial"/>
          <w:b/>
          <w:sz w:val="28"/>
        </w:rPr>
        <w:t>F</w:t>
      </w:r>
      <w:r w:rsidR="00876FC3" w:rsidRPr="004B46CF">
        <w:rPr>
          <w:rFonts w:ascii="Arial" w:hAnsi="Arial"/>
          <w:b/>
          <w:sz w:val="28"/>
        </w:rPr>
        <w:t>r</w:t>
      </w:r>
      <w:r>
        <w:rPr>
          <w:rFonts w:ascii="Arial" w:hAnsi="Arial"/>
          <w:b/>
          <w:sz w:val="28"/>
        </w:rPr>
        <w:t xml:space="preserve">ère </w:t>
      </w:r>
      <w:r w:rsidR="00876FC3" w:rsidRPr="004B46CF">
        <w:rPr>
          <w:rFonts w:ascii="Arial" w:hAnsi="Arial"/>
          <w:b/>
          <w:sz w:val="28"/>
        </w:rPr>
        <w:t>Michel</w:t>
      </w:r>
      <w:r>
        <w:rPr>
          <w:rFonts w:ascii="Arial" w:hAnsi="Arial"/>
          <w:b/>
          <w:sz w:val="28"/>
        </w:rPr>
        <w:t xml:space="preserve"> Fontaine, OP</w:t>
      </w:r>
    </w:p>
    <w:p w:rsidR="00876FC3" w:rsidRPr="004B46CF" w:rsidRDefault="00876FC3" w:rsidP="00876FC3">
      <w:pPr>
        <w:rPr>
          <w:rFonts w:ascii="Arial" w:hAnsi="Arial"/>
          <w:sz w:val="28"/>
        </w:rPr>
      </w:pPr>
    </w:p>
    <w:p w:rsidR="00DC5945" w:rsidRDefault="00DC5945" w:rsidP="00876FC3">
      <w:pPr>
        <w:jc w:val="both"/>
        <w:rPr>
          <w:rFonts w:ascii="Arial" w:hAnsi="Arial"/>
          <w:sz w:val="28"/>
        </w:rPr>
      </w:pPr>
    </w:p>
    <w:p w:rsidR="00DC5945" w:rsidRDefault="00FA573C" w:rsidP="00D2721F">
      <w:pPr>
        <w:spacing w:line="276" w:lineRule="auto"/>
        <w:jc w:val="both"/>
        <w:rPr>
          <w:rFonts w:ascii="Arial" w:hAnsi="Arial"/>
          <w:sz w:val="28"/>
        </w:rPr>
      </w:pPr>
      <w:r>
        <w:rPr>
          <w:rFonts w:ascii="Arial" w:hAnsi="Arial"/>
          <w:sz w:val="28"/>
        </w:rPr>
        <w:t xml:space="preserve">Nous sommes saisis ce matin par une Parole qui vient rencontrer </w:t>
      </w:r>
      <w:r w:rsidR="006346A0">
        <w:rPr>
          <w:rFonts w:ascii="Arial" w:hAnsi="Arial"/>
          <w:sz w:val="28"/>
        </w:rPr>
        <w:t>l’</w:t>
      </w:r>
      <w:proofErr w:type="spellStart"/>
      <w:r w:rsidR="006346A0">
        <w:rPr>
          <w:rFonts w:ascii="Arial" w:hAnsi="Arial"/>
          <w:sz w:val="28"/>
        </w:rPr>
        <w:t>Eglise</w:t>
      </w:r>
      <w:proofErr w:type="spellEnd"/>
      <w:r w:rsidR="006346A0">
        <w:rPr>
          <w:rFonts w:ascii="Arial" w:hAnsi="Arial"/>
          <w:sz w:val="28"/>
        </w:rPr>
        <w:t xml:space="preserve"> dans sa diversité,</w:t>
      </w:r>
      <w:r>
        <w:rPr>
          <w:rFonts w:ascii="Arial" w:hAnsi="Arial"/>
          <w:sz w:val="28"/>
        </w:rPr>
        <w:t xml:space="preserve"> au travers de trois témoins, Isaïe au chapitre 8 et 9, Paul dans sa </w:t>
      </w:r>
      <w:r w:rsidR="00760EF3">
        <w:rPr>
          <w:rFonts w:ascii="Arial" w:hAnsi="Arial"/>
          <w:sz w:val="28"/>
        </w:rPr>
        <w:t>1</w:t>
      </w:r>
      <w:proofErr w:type="gramStart"/>
      <w:r w:rsidR="00760EF3" w:rsidRPr="00760EF3">
        <w:rPr>
          <w:rFonts w:ascii="Arial" w:hAnsi="Arial"/>
          <w:sz w:val="28"/>
          <w:vertAlign w:val="superscript"/>
        </w:rPr>
        <w:t>ère</w:t>
      </w:r>
      <w:r w:rsidR="00760EF3">
        <w:rPr>
          <w:rFonts w:ascii="Arial" w:hAnsi="Arial"/>
          <w:sz w:val="28"/>
        </w:rPr>
        <w:t xml:space="preserve"> </w:t>
      </w:r>
      <w:r>
        <w:rPr>
          <w:rFonts w:ascii="Arial" w:hAnsi="Arial"/>
          <w:sz w:val="28"/>
        </w:rPr>
        <w:t xml:space="preserve"> L</w:t>
      </w:r>
      <w:r w:rsidR="00B53E30">
        <w:rPr>
          <w:rFonts w:ascii="Arial" w:hAnsi="Arial"/>
          <w:sz w:val="28"/>
        </w:rPr>
        <w:t>e</w:t>
      </w:r>
      <w:r>
        <w:rPr>
          <w:rFonts w:ascii="Arial" w:hAnsi="Arial"/>
          <w:sz w:val="28"/>
        </w:rPr>
        <w:t>ttre</w:t>
      </w:r>
      <w:proofErr w:type="gramEnd"/>
      <w:r>
        <w:rPr>
          <w:rFonts w:ascii="Arial" w:hAnsi="Arial"/>
          <w:sz w:val="28"/>
        </w:rPr>
        <w:t xml:space="preserve"> au</w:t>
      </w:r>
      <w:r w:rsidR="00760EF3">
        <w:rPr>
          <w:rFonts w:ascii="Arial" w:hAnsi="Arial"/>
          <w:sz w:val="28"/>
        </w:rPr>
        <w:t>x</w:t>
      </w:r>
      <w:r>
        <w:rPr>
          <w:rFonts w:ascii="Arial" w:hAnsi="Arial"/>
          <w:sz w:val="28"/>
        </w:rPr>
        <w:t xml:space="preserve"> Corinthiens au chapitre 1 verset 10 à 17 et Matthieu que nous venons d’entendre</w:t>
      </w:r>
      <w:r w:rsidR="00B53E30">
        <w:rPr>
          <w:rFonts w:ascii="Arial" w:hAnsi="Arial"/>
          <w:sz w:val="28"/>
        </w:rPr>
        <w:t xml:space="preserve"> au chapitre 4. v.12 - 23</w:t>
      </w:r>
      <w:r w:rsidR="00D2721F">
        <w:rPr>
          <w:rFonts w:ascii="Arial" w:hAnsi="Arial"/>
          <w:sz w:val="28"/>
        </w:rPr>
        <w:t>.</w:t>
      </w:r>
    </w:p>
    <w:p w:rsidR="00B53E30" w:rsidRDefault="00B53E30" w:rsidP="00D2721F">
      <w:pPr>
        <w:spacing w:line="276" w:lineRule="auto"/>
        <w:jc w:val="both"/>
        <w:rPr>
          <w:rFonts w:ascii="Arial" w:hAnsi="Arial"/>
          <w:sz w:val="28"/>
        </w:rPr>
      </w:pPr>
    </w:p>
    <w:p w:rsidR="00FA573C" w:rsidRDefault="00FA573C" w:rsidP="00D2721F">
      <w:pPr>
        <w:spacing w:line="276" w:lineRule="auto"/>
        <w:jc w:val="both"/>
        <w:rPr>
          <w:rFonts w:ascii="Arial" w:hAnsi="Arial"/>
          <w:sz w:val="28"/>
        </w:rPr>
      </w:pPr>
      <w:r>
        <w:rPr>
          <w:rFonts w:ascii="Arial" w:hAnsi="Arial"/>
          <w:sz w:val="28"/>
        </w:rPr>
        <w:t xml:space="preserve">Je m’arrête sur ce passage de Matthieu mais </w:t>
      </w:r>
      <w:r w:rsidR="00B53E30">
        <w:rPr>
          <w:rFonts w:ascii="Arial" w:hAnsi="Arial"/>
          <w:sz w:val="28"/>
        </w:rPr>
        <w:t>sans oublier</w:t>
      </w:r>
      <w:r w:rsidR="008766AB">
        <w:rPr>
          <w:rFonts w:ascii="Arial" w:hAnsi="Arial"/>
          <w:sz w:val="28"/>
        </w:rPr>
        <w:t xml:space="preserve"> </w:t>
      </w:r>
      <w:r>
        <w:rPr>
          <w:rFonts w:ascii="Arial" w:hAnsi="Arial"/>
          <w:sz w:val="28"/>
        </w:rPr>
        <w:t>les deux autres souffles qui porteront ma méditation en ce Temps privilégié où nous prions ensemble</w:t>
      </w:r>
      <w:r w:rsidR="00D2721F">
        <w:rPr>
          <w:rFonts w:ascii="Arial" w:hAnsi="Arial"/>
          <w:sz w:val="28"/>
        </w:rPr>
        <w:t>,</w:t>
      </w:r>
      <w:r>
        <w:rPr>
          <w:rFonts w:ascii="Arial" w:hAnsi="Arial"/>
          <w:sz w:val="28"/>
        </w:rPr>
        <w:t xml:space="preserve"> pour l’Unité des </w:t>
      </w:r>
      <w:r w:rsidR="00B53E30">
        <w:rPr>
          <w:rFonts w:ascii="Arial" w:hAnsi="Arial"/>
          <w:sz w:val="28"/>
        </w:rPr>
        <w:t>C</w:t>
      </w:r>
      <w:r>
        <w:rPr>
          <w:rFonts w:ascii="Arial" w:hAnsi="Arial"/>
          <w:sz w:val="28"/>
        </w:rPr>
        <w:t>hrétiens…</w:t>
      </w:r>
    </w:p>
    <w:p w:rsidR="00DC5945" w:rsidRDefault="00DC5945" w:rsidP="00D2721F">
      <w:pPr>
        <w:spacing w:line="276" w:lineRule="auto"/>
        <w:jc w:val="both"/>
        <w:rPr>
          <w:rFonts w:ascii="Arial" w:hAnsi="Arial"/>
          <w:sz w:val="28"/>
        </w:rPr>
      </w:pPr>
    </w:p>
    <w:p w:rsidR="002D062B" w:rsidRDefault="00FA573C" w:rsidP="00D2721F">
      <w:pPr>
        <w:spacing w:line="276" w:lineRule="auto"/>
        <w:jc w:val="both"/>
        <w:rPr>
          <w:rFonts w:ascii="Arial" w:hAnsi="Arial"/>
          <w:sz w:val="28"/>
        </w:rPr>
      </w:pPr>
      <w:r>
        <w:rPr>
          <w:rFonts w:ascii="Arial" w:hAnsi="Arial"/>
          <w:sz w:val="28"/>
        </w:rPr>
        <w:t>En lisant ce passage de Matthieu</w:t>
      </w:r>
      <w:r w:rsidR="00ED3CEE">
        <w:rPr>
          <w:rFonts w:ascii="Arial" w:hAnsi="Arial"/>
          <w:sz w:val="28"/>
        </w:rPr>
        <w:t xml:space="preserve">, </w:t>
      </w:r>
      <w:r w:rsidR="002D062B">
        <w:rPr>
          <w:rFonts w:ascii="Arial" w:hAnsi="Arial"/>
          <w:sz w:val="28"/>
        </w:rPr>
        <w:t>les exégètes se posent</w:t>
      </w:r>
      <w:r w:rsidR="00077BA6">
        <w:rPr>
          <w:rFonts w:ascii="Arial" w:hAnsi="Arial"/>
          <w:sz w:val="28"/>
        </w:rPr>
        <w:t xml:space="preserve"> </w:t>
      </w:r>
      <w:r w:rsidR="002D062B">
        <w:rPr>
          <w:rFonts w:ascii="Arial" w:hAnsi="Arial"/>
          <w:sz w:val="28"/>
        </w:rPr>
        <w:t xml:space="preserve">la question de son environnement : « faut-il </w:t>
      </w:r>
      <w:r w:rsidR="00B53E30">
        <w:rPr>
          <w:rFonts w:ascii="Arial" w:hAnsi="Arial"/>
          <w:sz w:val="28"/>
        </w:rPr>
        <w:t xml:space="preserve">le </w:t>
      </w:r>
      <w:r w:rsidR="002D062B">
        <w:rPr>
          <w:rFonts w:ascii="Arial" w:hAnsi="Arial"/>
          <w:sz w:val="28"/>
        </w:rPr>
        <w:t>rattacher à ce qui précède (la tentation de Jésus au désert) ou à ce qui suit </w:t>
      </w:r>
      <w:r w:rsidR="00EA18C6">
        <w:rPr>
          <w:rFonts w:ascii="Arial" w:hAnsi="Arial"/>
          <w:sz w:val="28"/>
        </w:rPr>
        <w:t xml:space="preserve">(le Sermon sur la montagne) </w:t>
      </w:r>
      <w:r w:rsidR="002D062B">
        <w:rPr>
          <w:rFonts w:ascii="Arial" w:hAnsi="Arial"/>
          <w:sz w:val="28"/>
        </w:rPr>
        <w:t>? »</w:t>
      </w:r>
      <w:r w:rsidR="00EA18C6">
        <w:rPr>
          <w:rFonts w:ascii="Arial" w:hAnsi="Arial"/>
          <w:sz w:val="28"/>
        </w:rPr>
        <w:t>. Les argumentaires pour l’une ou l’autre des perspectives sont intéressants</w:t>
      </w:r>
      <w:r w:rsidR="00B53E30">
        <w:rPr>
          <w:rFonts w:ascii="Arial" w:hAnsi="Arial"/>
          <w:sz w:val="28"/>
        </w:rPr>
        <w:t xml:space="preserve"> et enrichissent le sen</w:t>
      </w:r>
      <w:r w:rsidR="00077BA6">
        <w:rPr>
          <w:rFonts w:ascii="Arial" w:hAnsi="Arial"/>
          <w:sz w:val="28"/>
        </w:rPr>
        <w:t>s,</w:t>
      </w:r>
      <w:r w:rsidR="00EA18C6">
        <w:rPr>
          <w:rFonts w:ascii="Arial" w:hAnsi="Arial"/>
          <w:sz w:val="28"/>
        </w:rPr>
        <w:t xml:space="preserve"> mais un point émerge au-delà de ces orientations</w:t>
      </w:r>
      <w:r w:rsidR="00B53E30">
        <w:rPr>
          <w:rFonts w:ascii="Arial" w:hAnsi="Arial"/>
          <w:sz w:val="28"/>
        </w:rPr>
        <w:t xml:space="preserve"> différentes</w:t>
      </w:r>
      <w:r w:rsidR="00077BA6">
        <w:rPr>
          <w:rFonts w:ascii="Arial" w:hAnsi="Arial"/>
          <w:sz w:val="28"/>
        </w:rPr>
        <w:t> ;</w:t>
      </w:r>
      <w:r w:rsidR="00EA18C6">
        <w:rPr>
          <w:rFonts w:ascii="Arial" w:hAnsi="Arial"/>
          <w:sz w:val="28"/>
        </w:rPr>
        <w:t xml:space="preserve"> celui d’établir </w:t>
      </w:r>
      <w:r w:rsidR="006346A0">
        <w:rPr>
          <w:rFonts w:ascii="Arial" w:hAnsi="Arial"/>
          <w:sz w:val="28"/>
        </w:rPr>
        <w:t>un</w:t>
      </w:r>
      <w:r w:rsidR="00EA18C6">
        <w:rPr>
          <w:rFonts w:ascii="Arial" w:hAnsi="Arial"/>
          <w:sz w:val="28"/>
        </w:rPr>
        <w:t xml:space="preserve"> lien</w:t>
      </w:r>
      <w:r w:rsidR="00760EF3">
        <w:rPr>
          <w:rFonts w:ascii="Arial" w:hAnsi="Arial"/>
          <w:sz w:val="28"/>
        </w:rPr>
        <w:t xml:space="preserve"> essentiel</w:t>
      </w:r>
      <w:r w:rsidR="00EA18C6">
        <w:rPr>
          <w:rFonts w:ascii="Arial" w:hAnsi="Arial"/>
          <w:sz w:val="28"/>
        </w:rPr>
        <w:t xml:space="preserve"> entre la figure de Jean le Baptiste et celle de Jésus…</w:t>
      </w:r>
    </w:p>
    <w:p w:rsidR="00EA18C6" w:rsidRDefault="00B53E30" w:rsidP="00D2721F">
      <w:pPr>
        <w:spacing w:line="276" w:lineRule="auto"/>
        <w:jc w:val="both"/>
        <w:rPr>
          <w:rFonts w:ascii="Arial" w:hAnsi="Arial"/>
          <w:sz w:val="28"/>
        </w:rPr>
      </w:pPr>
      <w:r>
        <w:rPr>
          <w:rFonts w:ascii="Arial" w:hAnsi="Arial"/>
          <w:sz w:val="28"/>
        </w:rPr>
        <w:t>En fait, c</w:t>
      </w:r>
      <w:r w:rsidR="00EA18C6">
        <w:rPr>
          <w:rFonts w:ascii="Arial" w:hAnsi="Arial"/>
          <w:sz w:val="28"/>
        </w:rPr>
        <w:t>e qui nous importe en restant chez Matthieu à la différence de Marc et Luc, c’est d’une part</w:t>
      </w:r>
      <w:r>
        <w:rPr>
          <w:rFonts w:ascii="Arial" w:hAnsi="Arial"/>
          <w:sz w:val="28"/>
        </w:rPr>
        <w:t xml:space="preserve">, </w:t>
      </w:r>
      <w:r w:rsidR="00EA18C6">
        <w:rPr>
          <w:rFonts w:ascii="Arial" w:hAnsi="Arial"/>
          <w:sz w:val="28"/>
        </w:rPr>
        <w:t xml:space="preserve">la continuité entre ces deux figures </w:t>
      </w:r>
      <w:r w:rsidR="00A15FC6">
        <w:rPr>
          <w:rFonts w:ascii="Arial" w:hAnsi="Arial"/>
          <w:sz w:val="28"/>
        </w:rPr>
        <w:t xml:space="preserve">et d’autre part </w:t>
      </w:r>
      <w:r w:rsidR="00EA18C6">
        <w:rPr>
          <w:rFonts w:ascii="Arial" w:hAnsi="Arial"/>
          <w:sz w:val="28"/>
        </w:rPr>
        <w:t xml:space="preserve">l’ouverture à un évènement </w:t>
      </w:r>
      <w:r w:rsidR="0010595F">
        <w:rPr>
          <w:rFonts w:ascii="Arial" w:hAnsi="Arial"/>
          <w:sz w:val="28"/>
        </w:rPr>
        <w:t>fondamentalement nouveau avec Jésus</w:t>
      </w:r>
      <w:r w:rsidR="00760EF3">
        <w:rPr>
          <w:rFonts w:ascii="Arial" w:hAnsi="Arial"/>
          <w:sz w:val="28"/>
        </w:rPr>
        <w:t xml:space="preserve"> : </w:t>
      </w:r>
      <w:r w:rsidR="0010595F">
        <w:rPr>
          <w:rFonts w:ascii="Arial" w:hAnsi="Arial"/>
          <w:sz w:val="28"/>
        </w:rPr>
        <w:t>l’annonce de l’efficience</w:t>
      </w:r>
      <w:r w:rsidR="008766AB">
        <w:rPr>
          <w:rFonts w:ascii="Arial" w:hAnsi="Arial"/>
          <w:sz w:val="28"/>
        </w:rPr>
        <w:t xml:space="preserve"> visible</w:t>
      </w:r>
      <w:r w:rsidR="0010595F">
        <w:rPr>
          <w:rFonts w:ascii="Arial" w:hAnsi="Arial"/>
          <w:sz w:val="28"/>
        </w:rPr>
        <w:t xml:space="preserve"> de la Parole qui appelle et qui recrée. </w:t>
      </w:r>
      <w:r w:rsidR="00A15FC6">
        <w:rPr>
          <w:rFonts w:ascii="Arial" w:hAnsi="Arial"/>
          <w:sz w:val="28"/>
        </w:rPr>
        <w:t>Le souffle de cette Parole est alors encore plus signifiant.</w:t>
      </w:r>
    </w:p>
    <w:p w:rsidR="00B53E30" w:rsidRDefault="00B53E30" w:rsidP="00D2721F">
      <w:pPr>
        <w:spacing w:line="276" w:lineRule="auto"/>
        <w:jc w:val="both"/>
        <w:rPr>
          <w:rFonts w:ascii="Arial" w:hAnsi="Arial"/>
          <w:sz w:val="28"/>
        </w:rPr>
      </w:pPr>
    </w:p>
    <w:p w:rsidR="0010595F" w:rsidRDefault="0010595F" w:rsidP="00D2721F">
      <w:pPr>
        <w:spacing w:line="276" w:lineRule="auto"/>
        <w:jc w:val="both"/>
        <w:rPr>
          <w:rFonts w:ascii="Arial" w:hAnsi="Arial"/>
          <w:sz w:val="28"/>
        </w:rPr>
      </w:pPr>
      <w:r>
        <w:rPr>
          <w:rFonts w:ascii="Arial" w:hAnsi="Arial"/>
          <w:sz w:val="28"/>
        </w:rPr>
        <w:t xml:space="preserve">Entrons davantage dans ce que Matthieu souhaite nous </w:t>
      </w:r>
      <w:r w:rsidR="00A15FC6">
        <w:rPr>
          <w:rFonts w:ascii="Arial" w:hAnsi="Arial"/>
          <w:sz w:val="28"/>
        </w:rPr>
        <w:t xml:space="preserve">faire </w:t>
      </w:r>
      <w:r>
        <w:rPr>
          <w:rFonts w:ascii="Arial" w:hAnsi="Arial"/>
          <w:sz w:val="28"/>
        </w:rPr>
        <w:t>partager…</w:t>
      </w:r>
      <w:r w:rsidR="00B53E30">
        <w:rPr>
          <w:rFonts w:ascii="Arial" w:hAnsi="Arial"/>
          <w:sz w:val="28"/>
        </w:rPr>
        <w:t>Bien plus qu’un partage</w:t>
      </w:r>
      <w:r w:rsidR="00760EF3">
        <w:rPr>
          <w:rFonts w:ascii="Arial" w:hAnsi="Arial"/>
          <w:sz w:val="28"/>
        </w:rPr>
        <w:t xml:space="preserve"> d’ailleurs</w:t>
      </w:r>
      <w:r w:rsidR="00B53E30">
        <w:rPr>
          <w:rFonts w:ascii="Arial" w:hAnsi="Arial"/>
          <w:sz w:val="28"/>
        </w:rPr>
        <w:t>, un appel, une conversion</w:t>
      </w:r>
      <w:r w:rsidR="00A15FC6">
        <w:rPr>
          <w:rFonts w:ascii="Arial" w:hAnsi="Arial"/>
          <w:sz w:val="28"/>
        </w:rPr>
        <w:t>, une mise en route…</w:t>
      </w:r>
      <w:r w:rsidR="008766AB">
        <w:rPr>
          <w:rFonts w:ascii="Arial" w:hAnsi="Arial"/>
          <w:sz w:val="28"/>
        </w:rPr>
        <w:t>une libération.</w:t>
      </w:r>
    </w:p>
    <w:p w:rsidR="00B53E30" w:rsidRDefault="00B53E30" w:rsidP="00D2721F">
      <w:pPr>
        <w:spacing w:line="276" w:lineRule="auto"/>
        <w:jc w:val="both"/>
        <w:rPr>
          <w:rFonts w:ascii="Arial" w:hAnsi="Arial"/>
          <w:sz w:val="28"/>
        </w:rPr>
      </w:pPr>
    </w:p>
    <w:p w:rsidR="00425732" w:rsidRDefault="00876FC3" w:rsidP="00D2721F">
      <w:pPr>
        <w:spacing w:line="276" w:lineRule="auto"/>
        <w:jc w:val="both"/>
        <w:rPr>
          <w:rFonts w:ascii="Arial" w:hAnsi="Arial"/>
          <w:sz w:val="28"/>
        </w:rPr>
      </w:pPr>
      <w:r>
        <w:rPr>
          <w:rFonts w:ascii="Arial" w:hAnsi="Arial"/>
          <w:sz w:val="28"/>
        </w:rPr>
        <w:t xml:space="preserve">La Parole </w:t>
      </w:r>
      <w:r w:rsidRPr="004B46CF">
        <w:rPr>
          <w:rFonts w:ascii="Arial" w:hAnsi="Arial"/>
          <w:sz w:val="28"/>
        </w:rPr>
        <w:t>nous fait sortir du « … pays de l’ombre et de la mort</w:t>
      </w:r>
      <w:r w:rsidR="00760EF3">
        <w:rPr>
          <w:rFonts w:ascii="Arial" w:hAnsi="Arial"/>
          <w:sz w:val="28"/>
        </w:rPr>
        <w:t>…</w:t>
      </w:r>
      <w:r w:rsidRPr="004B46CF">
        <w:rPr>
          <w:rFonts w:ascii="Arial" w:hAnsi="Arial"/>
          <w:sz w:val="28"/>
        </w:rPr>
        <w:t>comme une lumière qui se lève</w:t>
      </w:r>
      <w:r w:rsidR="00760EF3">
        <w:rPr>
          <w:rFonts w:ascii="Arial" w:hAnsi="Arial"/>
          <w:sz w:val="28"/>
        </w:rPr>
        <w:t> »,</w:t>
      </w:r>
      <w:r w:rsidR="00760EF3" w:rsidRPr="00760EF3">
        <w:rPr>
          <w:rFonts w:ascii="Arial" w:hAnsi="Arial"/>
          <w:sz w:val="28"/>
        </w:rPr>
        <w:t xml:space="preserve"> </w:t>
      </w:r>
      <w:r w:rsidR="00760EF3">
        <w:rPr>
          <w:rFonts w:ascii="Arial" w:hAnsi="Arial"/>
          <w:sz w:val="28"/>
        </w:rPr>
        <w:t>nous rappelle Isaïe</w:t>
      </w:r>
      <w:r w:rsidRPr="004B46CF">
        <w:rPr>
          <w:rFonts w:ascii="Arial" w:hAnsi="Arial"/>
          <w:sz w:val="28"/>
        </w:rPr>
        <w:t xml:space="preserve">. </w:t>
      </w:r>
      <w:r w:rsidR="00B53E30">
        <w:rPr>
          <w:rFonts w:ascii="Arial" w:hAnsi="Arial"/>
          <w:sz w:val="28"/>
        </w:rPr>
        <w:t>Matthieu nous plonge dans l’</w:t>
      </w:r>
      <w:proofErr w:type="spellStart"/>
      <w:r w:rsidR="00B53E30">
        <w:rPr>
          <w:rFonts w:ascii="Arial" w:hAnsi="Arial"/>
          <w:sz w:val="28"/>
        </w:rPr>
        <w:t>Ecriture</w:t>
      </w:r>
      <w:proofErr w:type="spellEnd"/>
      <w:r w:rsidR="00B53E30">
        <w:rPr>
          <w:rFonts w:ascii="Arial" w:hAnsi="Arial"/>
          <w:sz w:val="28"/>
        </w:rPr>
        <w:t xml:space="preserve"> bien plus que les autres évangélistes et l’on peut </w:t>
      </w:r>
      <w:r w:rsidR="006346A0">
        <w:rPr>
          <w:rFonts w:ascii="Arial" w:hAnsi="Arial"/>
          <w:sz w:val="28"/>
        </w:rPr>
        <w:t>relever</w:t>
      </w:r>
      <w:r w:rsidR="00B53E30">
        <w:rPr>
          <w:rFonts w:ascii="Arial" w:hAnsi="Arial"/>
          <w:sz w:val="28"/>
        </w:rPr>
        <w:t xml:space="preserve"> sa grande </w:t>
      </w:r>
      <w:r w:rsidR="00B53E30">
        <w:rPr>
          <w:rFonts w:ascii="Arial" w:hAnsi="Arial"/>
          <w:sz w:val="28"/>
        </w:rPr>
        <w:lastRenderedPageBreak/>
        <w:t>libert</w:t>
      </w:r>
      <w:r w:rsidR="00A15FC6">
        <w:rPr>
          <w:rFonts w:ascii="Arial" w:hAnsi="Arial"/>
          <w:sz w:val="28"/>
        </w:rPr>
        <w:t>é.</w:t>
      </w:r>
      <w:r w:rsidR="00425732">
        <w:rPr>
          <w:rFonts w:ascii="Arial" w:hAnsi="Arial"/>
          <w:sz w:val="28"/>
        </w:rPr>
        <w:t xml:space="preserve"> Certains iront jusqu’à dire qu’il s’inspire des procédures juives de son temps mais</w:t>
      </w:r>
      <w:r w:rsidR="00760EF3">
        <w:rPr>
          <w:rFonts w:ascii="Arial" w:hAnsi="Arial"/>
          <w:sz w:val="28"/>
        </w:rPr>
        <w:t xml:space="preserve"> n’est-ce pas normal puisque lui-même appartient à ce peuple en attente…S</w:t>
      </w:r>
      <w:r w:rsidR="00425732">
        <w:rPr>
          <w:rFonts w:ascii="Arial" w:hAnsi="Arial"/>
          <w:sz w:val="28"/>
        </w:rPr>
        <w:t xml:space="preserve">on inspiration </w:t>
      </w:r>
      <w:r w:rsidR="00760EF3">
        <w:rPr>
          <w:rFonts w:ascii="Arial" w:hAnsi="Arial"/>
          <w:sz w:val="28"/>
        </w:rPr>
        <w:t>ne peut être</w:t>
      </w:r>
      <w:r w:rsidR="00425732">
        <w:rPr>
          <w:rFonts w:ascii="Arial" w:hAnsi="Arial"/>
          <w:sz w:val="28"/>
        </w:rPr>
        <w:t xml:space="preserve"> portée </w:t>
      </w:r>
      <w:r w:rsidR="00760EF3">
        <w:rPr>
          <w:rFonts w:ascii="Arial" w:hAnsi="Arial"/>
          <w:sz w:val="28"/>
        </w:rPr>
        <w:t xml:space="preserve">que </w:t>
      </w:r>
      <w:r w:rsidR="00425732">
        <w:rPr>
          <w:rFonts w:ascii="Arial" w:hAnsi="Arial"/>
          <w:sz w:val="28"/>
        </w:rPr>
        <w:t>par cette conviction que « la parole prophétique et l’évènement Jésus proviennent d’une même révélation : Les prophètes annonce l’évènement messianique réalisé en Jésus</w:t>
      </w:r>
      <w:r w:rsidR="006346A0">
        <w:rPr>
          <w:rFonts w:ascii="Arial" w:hAnsi="Arial"/>
          <w:sz w:val="28"/>
        </w:rPr>
        <w:t> ».</w:t>
      </w:r>
    </w:p>
    <w:p w:rsidR="00425732" w:rsidRDefault="00425732" w:rsidP="00D2721F">
      <w:pPr>
        <w:spacing w:line="276" w:lineRule="auto"/>
        <w:jc w:val="both"/>
        <w:rPr>
          <w:rFonts w:ascii="Arial" w:hAnsi="Arial"/>
          <w:sz w:val="28"/>
        </w:rPr>
      </w:pPr>
      <w:r w:rsidRPr="00425732">
        <w:rPr>
          <w:rFonts w:ascii="Arial" w:hAnsi="Arial"/>
          <w:sz w:val="28"/>
        </w:rPr>
        <w:t>Alors</w:t>
      </w:r>
      <w:r w:rsidR="00B53E30" w:rsidRPr="00425732">
        <w:rPr>
          <w:rFonts w:ascii="Arial" w:hAnsi="Arial"/>
          <w:sz w:val="28"/>
        </w:rPr>
        <w:t xml:space="preserve"> </w:t>
      </w:r>
      <w:r w:rsidRPr="00425732">
        <w:rPr>
          <w:rFonts w:ascii="Arial" w:hAnsi="Arial"/>
          <w:sz w:val="28"/>
        </w:rPr>
        <w:t>l</w:t>
      </w:r>
      <w:r w:rsidR="00876FC3" w:rsidRPr="00425732">
        <w:rPr>
          <w:rFonts w:ascii="Arial" w:hAnsi="Arial"/>
          <w:sz w:val="28"/>
        </w:rPr>
        <w:t>a Bonne Nouvelle que nous venons d’entendre</w:t>
      </w:r>
      <w:r w:rsidRPr="00425732">
        <w:rPr>
          <w:rFonts w:ascii="Arial" w:hAnsi="Arial"/>
          <w:sz w:val="28"/>
        </w:rPr>
        <w:t xml:space="preserve"> </w:t>
      </w:r>
      <w:r w:rsidR="00A703EB">
        <w:rPr>
          <w:rFonts w:ascii="Arial" w:hAnsi="Arial"/>
          <w:sz w:val="28"/>
        </w:rPr>
        <w:t xml:space="preserve">vient </w:t>
      </w:r>
      <w:r w:rsidRPr="00425732">
        <w:rPr>
          <w:rFonts w:ascii="Arial" w:hAnsi="Arial"/>
          <w:sz w:val="28"/>
        </w:rPr>
        <w:t>prend</w:t>
      </w:r>
      <w:r w:rsidR="00A703EB">
        <w:rPr>
          <w:rFonts w:ascii="Arial" w:hAnsi="Arial"/>
          <w:sz w:val="28"/>
        </w:rPr>
        <w:t>re</w:t>
      </w:r>
      <w:r w:rsidRPr="00425732">
        <w:rPr>
          <w:rFonts w:ascii="Arial" w:hAnsi="Arial"/>
          <w:sz w:val="28"/>
        </w:rPr>
        <w:t xml:space="preserve"> son origine au plus profond de nos racines, donc de notre humanité. </w:t>
      </w:r>
    </w:p>
    <w:p w:rsidR="008766AB" w:rsidRPr="00425732" w:rsidRDefault="008766AB" w:rsidP="00D2721F">
      <w:pPr>
        <w:spacing w:line="276" w:lineRule="auto"/>
        <w:jc w:val="both"/>
        <w:rPr>
          <w:rFonts w:ascii="Arial" w:hAnsi="Arial"/>
          <w:sz w:val="28"/>
        </w:rPr>
      </w:pPr>
    </w:p>
    <w:p w:rsidR="00A703EB" w:rsidRDefault="00425732" w:rsidP="00D2721F">
      <w:pPr>
        <w:spacing w:line="276" w:lineRule="auto"/>
        <w:jc w:val="both"/>
        <w:rPr>
          <w:rFonts w:ascii="Arial" w:hAnsi="Arial"/>
          <w:sz w:val="28"/>
        </w:rPr>
      </w:pPr>
      <w:r w:rsidRPr="00425732">
        <w:rPr>
          <w:rFonts w:ascii="Arial" w:hAnsi="Arial"/>
          <w:sz w:val="28"/>
        </w:rPr>
        <w:t>Il s’agit bien</w:t>
      </w:r>
      <w:r w:rsidR="001C72DF">
        <w:rPr>
          <w:rFonts w:ascii="Arial" w:hAnsi="Arial"/>
          <w:sz w:val="28"/>
        </w:rPr>
        <w:t xml:space="preserve"> d’un </w:t>
      </w:r>
      <w:r w:rsidR="00876FC3" w:rsidRPr="00425732">
        <w:rPr>
          <w:rFonts w:ascii="Arial" w:hAnsi="Arial"/>
          <w:sz w:val="28"/>
        </w:rPr>
        <w:t>appel à un départ</w:t>
      </w:r>
      <w:r w:rsidR="008766AB">
        <w:rPr>
          <w:rFonts w:ascii="Arial" w:hAnsi="Arial"/>
          <w:sz w:val="28"/>
        </w:rPr>
        <w:t xml:space="preserve">, à un chemin de vérité qui rends </w:t>
      </w:r>
      <w:proofErr w:type="gramStart"/>
      <w:r w:rsidR="008766AB">
        <w:rPr>
          <w:rFonts w:ascii="Arial" w:hAnsi="Arial"/>
          <w:sz w:val="28"/>
        </w:rPr>
        <w:t>libre</w:t>
      </w:r>
      <w:r w:rsidR="00876FC3" w:rsidRPr="00425732">
        <w:rPr>
          <w:rFonts w:ascii="Arial" w:hAnsi="Arial"/>
          <w:sz w:val="28"/>
        </w:rPr>
        <w:t>:</w:t>
      </w:r>
      <w:proofErr w:type="gramEnd"/>
      <w:r w:rsidR="00876FC3" w:rsidRPr="00425732">
        <w:rPr>
          <w:rFonts w:ascii="Arial" w:hAnsi="Arial"/>
          <w:sz w:val="28"/>
        </w:rPr>
        <w:t xml:space="preserve"> « Aussitôt laissant leurs filets, ils le suivirent ». </w:t>
      </w:r>
    </w:p>
    <w:p w:rsidR="00876FC3" w:rsidRDefault="00876FC3" w:rsidP="00D2721F">
      <w:pPr>
        <w:spacing w:line="276" w:lineRule="auto"/>
        <w:jc w:val="both"/>
        <w:rPr>
          <w:rFonts w:ascii="Arial" w:hAnsi="Arial"/>
          <w:sz w:val="28"/>
        </w:rPr>
      </w:pPr>
      <w:r w:rsidRPr="00425732">
        <w:rPr>
          <w:rFonts w:ascii="Arial" w:hAnsi="Arial"/>
          <w:sz w:val="28"/>
        </w:rPr>
        <w:t xml:space="preserve">Voilà ce que je retiens aujourd’hui pour notre méditation. </w:t>
      </w:r>
    </w:p>
    <w:p w:rsidR="00152039" w:rsidRPr="00425732" w:rsidRDefault="002760D6" w:rsidP="00D2721F">
      <w:pPr>
        <w:pStyle w:val="Corpsdetexte"/>
        <w:spacing w:line="276" w:lineRule="auto"/>
        <w:rPr>
          <w:rFonts w:ascii="Arial" w:hAnsi="Arial"/>
        </w:rPr>
      </w:pPr>
      <w:r>
        <w:rPr>
          <w:rFonts w:ascii="Arial" w:hAnsi="Arial"/>
        </w:rPr>
        <w:t>Mais, c</w:t>
      </w:r>
      <w:r w:rsidR="008C12E8">
        <w:rPr>
          <w:rFonts w:ascii="Arial" w:hAnsi="Arial"/>
        </w:rPr>
        <w:t xml:space="preserve">es quatre pécheurs de Galilée sont bien plus que quatre hommes saisis dans leur être profond pour le suivre…Par ce chiffre quatre, symbole terrestre de la plénitude, </w:t>
      </w:r>
      <w:r w:rsidR="00A703EB">
        <w:rPr>
          <w:rFonts w:ascii="Arial" w:hAnsi="Arial"/>
        </w:rPr>
        <w:t>en fait,</w:t>
      </w:r>
      <w:r w:rsidR="00355445">
        <w:rPr>
          <w:rFonts w:ascii="Arial" w:hAnsi="Arial"/>
        </w:rPr>
        <w:t xml:space="preserve"> </w:t>
      </w:r>
      <w:r w:rsidR="008C12E8">
        <w:rPr>
          <w:rFonts w:ascii="Arial" w:hAnsi="Arial"/>
        </w:rPr>
        <w:t>c’est toute l’humanité qui est mise en mouvement.</w:t>
      </w:r>
      <w:r w:rsidR="00152039">
        <w:rPr>
          <w:rFonts w:ascii="Arial" w:hAnsi="Arial"/>
        </w:rPr>
        <w:t xml:space="preserve"> </w:t>
      </w:r>
      <w:r w:rsidR="00A15FC6">
        <w:rPr>
          <w:rFonts w:ascii="Arial" w:hAnsi="Arial"/>
        </w:rPr>
        <w:t>Oui, c</w:t>
      </w:r>
      <w:r w:rsidR="00152039" w:rsidRPr="00425732">
        <w:rPr>
          <w:rFonts w:ascii="Arial" w:hAnsi="Arial"/>
        </w:rPr>
        <w:t xml:space="preserve">’est l’humanité dans sa plénitude qui est appelée par le Christ. </w:t>
      </w:r>
      <w:r>
        <w:rPr>
          <w:rFonts w:ascii="Arial" w:hAnsi="Arial"/>
        </w:rPr>
        <w:t xml:space="preserve">Un certain </w:t>
      </w:r>
      <w:r w:rsidR="00152039" w:rsidRPr="00425732">
        <w:rPr>
          <w:rFonts w:ascii="Arial" w:hAnsi="Arial"/>
        </w:rPr>
        <w:t>Teilhard de Chardin à sa manière</w:t>
      </w:r>
      <w:r>
        <w:rPr>
          <w:rFonts w:ascii="Arial" w:hAnsi="Arial"/>
        </w:rPr>
        <w:t>,</w:t>
      </w:r>
      <w:r w:rsidR="00152039" w:rsidRPr="00425732">
        <w:rPr>
          <w:rFonts w:ascii="Arial" w:hAnsi="Arial"/>
        </w:rPr>
        <w:t xml:space="preserve"> nous l’a restitué dans cette vision universelle du Christ « en qui tout tient »</w:t>
      </w:r>
      <w:r w:rsidR="00355445">
        <w:rPr>
          <w:rFonts w:ascii="Arial" w:hAnsi="Arial"/>
        </w:rPr>
        <w:t xml:space="preserve"> reprenant Saint Paul dans l’épitre au Colossiens (1, 17)</w:t>
      </w:r>
      <w:r w:rsidR="001661F0">
        <w:rPr>
          <w:rFonts w:ascii="Arial" w:hAnsi="Arial"/>
        </w:rPr>
        <w:t>.</w:t>
      </w:r>
    </w:p>
    <w:p w:rsidR="008C12E8" w:rsidRDefault="008C12E8" w:rsidP="00D2721F">
      <w:pPr>
        <w:spacing w:line="276" w:lineRule="auto"/>
        <w:jc w:val="both"/>
        <w:rPr>
          <w:rFonts w:ascii="Arial" w:hAnsi="Arial"/>
          <w:sz w:val="28"/>
        </w:rPr>
      </w:pPr>
      <w:r>
        <w:rPr>
          <w:rFonts w:ascii="Arial" w:hAnsi="Arial"/>
          <w:sz w:val="28"/>
        </w:rPr>
        <w:t xml:space="preserve">Il y a là comme un accomplissement qui affirme une libération longtemps promise, désormais réalisée. </w:t>
      </w:r>
    </w:p>
    <w:p w:rsidR="008C12E8" w:rsidRPr="00425732" w:rsidRDefault="008C12E8" w:rsidP="00D2721F">
      <w:pPr>
        <w:spacing w:line="276" w:lineRule="auto"/>
        <w:jc w:val="both"/>
        <w:rPr>
          <w:rFonts w:ascii="Arial" w:hAnsi="Arial"/>
          <w:sz w:val="28"/>
        </w:rPr>
      </w:pPr>
      <w:r>
        <w:rPr>
          <w:rFonts w:ascii="Arial" w:hAnsi="Arial"/>
          <w:sz w:val="28"/>
        </w:rPr>
        <w:t>Comment prendre conscience de cet accomplissement ?</w:t>
      </w:r>
    </w:p>
    <w:p w:rsidR="00876FC3" w:rsidRPr="00425732" w:rsidRDefault="00876FC3" w:rsidP="00D2721F">
      <w:pPr>
        <w:spacing w:line="276" w:lineRule="auto"/>
        <w:jc w:val="both"/>
        <w:rPr>
          <w:rFonts w:ascii="Arial" w:hAnsi="Arial"/>
          <w:sz w:val="28"/>
        </w:rPr>
      </w:pPr>
      <w:r w:rsidRPr="00425732">
        <w:rPr>
          <w:rFonts w:ascii="Arial" w:hAnsi="Arial"/>
          <w:sz w:val="28"/>
        </w:rPr>
        <w:t xml:space="preserve">La </w:t>
      </w:r>
      <w:r w:rsidR="008C12E8">
        <w:rPr>
          <w:rFonts w:ascii="Arial" w:hAnsi="Arial"/>
          <w:sz w:val="28"/>
        </w:rPr>
        <w:t>Parole</w:t>
      </w:r>
      <w:r w:rsidRPr="00425732">
        <w:rPr>
          <w:rFonts w:ascii="Arial" w:hAnsi="Arial"/>
          <w:sz w:val="28"/>
        </w:rPr>
        <w:t xml:space="preserve"> nous introduit depuis </w:t>
      </w:r>
      <w:r w:rsidR="00FE5728">
        <w:rPr>
          <w:rFonts w:ascii="Arial" w:hAnsi="Arial"/>
          <w:sz w:val="28"/>
        </w:rPr>
        <w:t>la Nativité</w:t>
      </w:r>
      <w:r w:rsidRPr="00425732">
        <w:rPr>
          <w:rFonts w:ascii="Arial" w:hAnsi="Arial"/>
          <w:sz w:val="28"/>
        </w:rPr>
        <w:t xml:space="preserve"> dans ce que nous appelons le mystère du Royaume : ce n’est ni un lieu extraordinaire, ni un espace réservé à un peuple élu, ni un but à atteindre, ni un programme à suivre. C’est d’abord une Personne qui </w:t>
      </w:r>
      <w:r w:rsidR="00A15FC6">
        <w:rPr>
          <w:rFonts w:ascii="Arial" w:hAnsi="Arial"/>
          <w:sz w:val="28"/>
        </w:rPr>
        <w:t xml:space="preserve">nous </w:t>
      </w:r>
      <w:r w:rsidRPr="00425732">
        <w:rPr>
          <w:rFonts w:ascii="Arial" w:hAnsi="Arial"/>
          <w:sz w:val="28"/>
        </w:rPr>
        <w:t>attend. Ses mots, ses gestes, sa présence, son comportement, son regard invitent à sortir de notre quotidien pour le suivre. Ce quotidien devient alors prémices du Royaume.</w:t>
      </w:r>
    </w:p>
    <w:p w:rsidR="00876FC3" w:rsidRPr="00425732" w:rsidRDefault="00876FC3" w:rsidP="00D2721F">
      <w:pPr>
        <w:pStyle w:val="Corpsdetexte"/>
        <w:spacing w:line="276" w:lineRule="auto"/>
        <w:rPr>
          <w:rFonts w:ascii="Arial" w:hAnsi="Arial"/>
        </w:rPr>
      </w:pPr>
      <w:r w:rsidRPr="00425732">
        <w:rPr>
          <w:rFonts w:ascii="Arial" w:hAnsi="Arial"/>
        </w:rPr>
        <w:t xml:space="preserve">Oui, tout cela est vrai, mais soyons honnêtes avec nous-mêmes. Cette Personne nous ne la voyons pas, nous ne la touchons pas. Ce Christ qui nous parle, nous ne l’entendons pas, qui nous regarde et qui nous aime, nos yeux le cherchent encore… </w:t>
      </w:r>
    </w:p>
    <w:p w:rsidR="009A3C55" w:rsidRDefault="00876FC3" w:rsidP="00D2721F">
      <w:pPr>
        <w:pStyle w:val="Corpsdetexte"/>
        <w:spacing w:line="276" w:lineRule="auto"/>
        <w:rPr>
          <w:rFonts w:ascii="Arial" w:hAnsi="Arial"/>
        </w:rPr>
      </w:pPr>
      <w:r w:rsidRPr="00425732">
        <w:rPr>
          <w:rFonts w:ascii="Arial" w:hAnsi="Arial"/>
        </w:rPr>
        <w:t xml:space="preserve">Alors comment faire nôtre ce que nous venons d’entendre ? Comment parler de ce Dieu qui nous invite toujours plus à la lumière et à sortir de nos </w:t>
      </w:r>
      <w:r w:rsidRPr="00425732">
        <w:rPr>
          <w:rFonts w:ascii="Arial" w:hAnsi="Arial"/>
        </w:rPr>
        <w:lastRenderedPageBreak/>
        <w:t xml:space="preserve">ombres ? Quelle est en fait cette Parole </w:t>
      </w:r>
      <w:r w:rsidR="00152039">
        <w:rPr>
          <w:rFonts w:ascii="Arial" w:hAnsi="Arial"/>
        </w:rPr>
        <w:t xml:space="preserve">qui vient nous redire inlassablement que le salut est accompli et que le pardon précède la conversion. </w:t>
      </w:r>
    </w:p>
    <w:p w:rsidR="001C41D7" w:rsidRDefault="00A15FC6" w:rsidP="00D2721F">
      <w:pPr>
        <w:pStyle w:val="Corpsdetexte"/>
        <w:spacing w:line="276" w:lineRule="auto"/>
        <w:rPr>
          <w:rFonts w:ascii="Arial" w:hAnsi="Arial"/>
        </w:rPr>
      </w:pPr>
      <w:r>
        <w:rPr>
          <w:rFonts w:ascii="Arial" w:hAnsi="Arial"/>
        </w:rPr>
        <w:t xml:space="preserve">Réalisons-nous cela dans notre foi et notre </w:t>
      </w:r>
      <w:r w:rsidR="00355445">
        <w:rPr>
          <w:rFonts w:ascii="Arial" w:hAnsi="Arial"/>
        </w:rPr>
        <w:t xml:space="preserve">appartenance à une communauté ecclésiale </w:t>
      </w:r>
      <w:r>
        <w:rPr>
          <w:rFonts w:ascii="Arial" w:hAnsi="Arial"/>
        </w:rPr>
        <w:t>?</w:t>
      </w:r>
    </w:p>
    <w:p w:rsidR="00876FC3" w:rsidRDefault="00152039" w:rsidP="009A3C55">
      <w:pPr>
        <w:pStyle w:val="Corpsdetexte"/>
        <w:spacing w:line="276" w:lineRule="auto"/>
        <w:rPr>
          <w:rFonts w:ascii="Arial" w:hAnsi="Arial"/>
        </w:rPr>
      </w:pPr>
      <w:r>
        <w:rPr>
          <w:rFonts w:ascii="Arial" w:hAnsi="Arial"/>
        </w:rPr>
        <w:t xml:space="preserve">Ce chemin est un chemin de reconnaissance de ce qui </w:t>
      </w:r>
      <w:r w:rsidR="000F7459">
        <w:rPr>
          <w:rFonts w:ascii="Arial" w:hAnsi="Arial"/>
        </w:rPr>
        <w:t xml:space="preserve">nous </w:t>
      </w:r>
      <w:r>
        <w:rPr>
          <w:rFonts w:ascii="Arial" w:hAnsi="Arial"/>
        </w:rPr>
        <w:t>est donné inconditionnellement</w:t>
      </w:r>
      <w:r w:rsidR="001C41D7">
        <w:rPr>
          <w:rFonts w:ascii="Arial" w:hAnsi="Arial"/>
        </w:rPr>
        <w:t xml:space="preserve">. </w:t>
      </w:r>
    </w:p>
    <w:p w:rsidR="009A3C55" w:rsidRPr="00425732" w:rsidRDefault="009A3C55" w:rsidP="009A3C55">
      <w:pPr>
        <w:pStyle w:val="Corpsdetexte"/>
        <w:spacing w:line="276" w:lineRule="auto"/>
        <w:rPr>
          <w:rFonts w:ascii="Arial" w:hAnsi="Arial"/>
        </w:rPr>
      </w:pPr>
    </w:p>
    <w:p w:rsidR="00876FC3" w:rsidRDefault="00876FC3" w:rsidP="00D2721F">
      <w:pPr>
        <w:pStyle w:val="Corpsdetexte"/>
        <w:spacing w:line="276" w:lineRule="auto"/>
        <w:rPr>
          <w:rFonts w:ascii="Arial" w:hAnsi="Arial"/>
        </w:rPr>
      </w:pPr>
      <w:r w:rsidRPr="00425732">
        <w:rPr>
          <w:rFonts w:ascii="Arial" w:hAnsi="Arial"/>
        </w:rPr>
        <w:t>Depuis le temps des prophètes, mais surtout depuis la nuit de</w:t>
      </w:r>
      <w:r w:rsidR="00152039">
        <w:rPr>
          <w:rFonts w:ascii="Arial" w:hAnsi="Arial"/>
        </w:rPr>
        <w:t xml:space="preserve"> la Nativité</w:t>
      </w:r>
      <w:r w:rsidRPr="00425732">
        <w:rPr>
          <w:rFonts w:ascii="Arial" w:hAnsi="Arial"/>
        </w:rPr>
        <w:t xml:space="preserve"> tout particulièrement, car là le Verbe s’est fait chair, une communauté d’hommes, de femmes et d’enfants l’a suivi</w:t>
      </w:r>
      <w:r w:rsidR="00A15FC6">
        <w:rPr>
          <w:rFonts w:ascii="Arial" w:hAnsi="Arial"/>
        </w:rPr>
        <w:t xml:space="preserve"> jusqu’à aujourd’hui,</w:t>
      </w:r>
      <w:r w:rsidRPr="00425732">
        <w:rPr>
          <w:rFonts w:ascii="Arial" w:hAnsi="Arial"/>
        </w:rPr>
        <w:t xml:space="preserve"> </w:t>
      </w:r>
      <w:r w:rsidR="009A3C55">
        <w:rPr>
          <w:rFonts w:ascii="Arial" w:hAnsi="Arial"/>
        </w:rPr>
        <w:t>poussée</w:t>
      </w:r>
      <w:r w:rsidRPr="00425732">
        <w:rPr>
          <w:rFonts w:ascii="Arial" w:hAnsi="Arial"/>
        </w:rPr>
        <w:t xml:space="preserve"> par l’Esprit</w:t>
      </w:r>
      <w:r w:rsidR="000F7459">
        <w:rPr>
          <w:rFonts w:ascii="Arial" w:hAnsi="Arial"/>
        </w:rPr>
        <w:t>. Ils ont vécu</w:t>
      </w:r>
      <w:r w:rsidR="009A3C55">
        <w:rPr>
          <w:rFonts w:ascii="Arial" w:hAnsi="Arial"/>
        </w:rPr>
        <w:t xml:space="preserve"> ainsi l’audace de la foi</w:t>
      </w:r>
      <w:r w:rsidRPr="00425732">
        <w:rPr>
          <w:rFonts w:ascii="Arial" w:hAnsi="Arial"/>
        </w:rPr>
        <w:t>…C’est l’</w:t>
      </w:r>
      <w:proofErr w:type="spellStart"/>
      <w:r w:rsidRPr="00425732">
        <w:rPr>
          <w:rFonts w:ascii="Arial" w:hAnsi="Arial"/>
        </w:rPr>
        <w:t>Eglise</w:t>
      </w:r>
      <w:proofErr w:type="spellEnd"/>
      <w:r w:rsidR="00152039">
        <w:rPr>
          <w:rFonts w:ascii="Arial" w:hAnsi="Arial"/>
        </w:rPr>
        <w:t xml:space="preserve"> dans sa diversité </w:t>
      </w:r>
      <w:r w:rsidR="00A15FC6">
        <w:rPr>
          <w:rFonts w:ascii="Arial" w:hAnsi="Arial"/>
        </w:rPr>
        <w:t>et dans sa recherche d’Unité. N</w:t>
      </w:r>
      <w:r w:rsidR="00152039">
        <w:rPr>
          <w:rFonts w:ascii="Arial" w:hAnsi="Arial"/>
        </w:rPr>
        <w:t>ous sommes tous appelés à cette même Espérance.</w:t>
      </w:r>
    </w:p>
    <w:p w:rsidR="001C41D7" w:rsidRPr="00425732" w:rsidRDefault="001C41D7" w:rsidP="00D2721F">
      <w:pPr>
        <w:pStyle w:val="Corpsdetexte"/>
        <w:spacing w:line="276" w:lineRule="auto"/>
        <w:rPr>
          <w:rFonts w:ascii="Arial" w:hAnsi="Arial"/>
        </w:rPr>
      </w:pPr>
    </w:p>
    <w:p w:rsidR="00152039" w:rsidRDefault="00876FC3" w:rsidP="00D2721F">
      <w:pPr>
        <w:pStyle w:val="Corpsdetexte"/>
        <w:spacing w:line="276" w:lineRule="auto"/>
        <w:rPr>
          <w:rFonts w:ascii="Arial" w:hAnsi="Arial"/>
        </w:rPr>
      </w:pPr>
      <w:r w:rsidRPr="00425732">
        <w:rPr>
          <w:rFonts w:ascii="Arial" w:hAnsi="Arial"/>
        </w:rPr>
        <w:t>Voilà pourquoi cette Parole n’a jamais cessé d’être annoncée pour faire sortir l’homme de « l’ombre et de la mort ». Cette Parole ne nous appartient pas. Elle est notre feu intérieur. Notre vie</w:t>
      </w:r>
      <w:r w:rsidR="000F7459">
        <w:rPr>
          <w:rFonts w:ascii="Arial" w:hAnsi="Arial"/>
        </w:rPr>
        <w:t xml:space="preserve"> </w:t>
      </w:r>
      <w:r w:rsidR="000F7459" w:rsidRPr="00425732">
        <w:rPr>
          <w:rFonts w:ascii="Arial" w:hAnsi="Arial"/>
        </w:rPr>
        <w:t>est en recherche</w:t>
      </w:r>
      <w:r w:rsidRPr="00425732">
        <w:rPr>
          <w:rFonts w:ascii="Arial" w:hAnsi="Arial"/>
        </w:rPr>
        <w:t>, par de là ses fragilités et ses infidélités, …</w:t>
      </w:r>
      <w:r w:rsidR="00C61517">
        <w:rPr>
          <w:rFonts w:ascii="Arial" w:hAnsi="Arial"/>
        </w:rPr>
        <w:t>c’est là notre</w:t>
      </w:r>
      <w:r w:rsidR="001C41D7">
        <w:rPr>
          <w:rFonts w:ascii="Arial" w:hAnsi="Arial"/>
        </w:rPr>
        <w:t xml:space="preserve"> chemi</w:t>
      </w:r>
      <w:r w:rsidR="00C61517">
        <w:rPr>
          <w:rFonts w:ascii="Arial" w:hAnsi="Arial"/>
        </w:rPr>
        <w:t xml:space="preserve">n de </w:t>
      </w:r>
      <w:r w:rsidR="005D7D64">
        <w:rPr>
          <w:rFonts w:ascii="Arial" w:hAnsi="Arial"/>
        </w:rPr>
        <w:t>liberté.</w:t>
      </w:r>
    </w:p>
    <w:p w:rsidR="00876FC3" w:rsidRDefault="00876FC3" w:rsidP="00D2721F">
      <w:pPr>
        <w:pStyle w:val="Corpsdetexte"/>
        <w:spacing w:line="276" w:lineRule="auto"/>
        <w:rPr>
          <w:rFonts w:ascii="Arial" w:hAnsi="Arial"/>
        </w:rPr>
      </w:pPr>
      <w:r w:rsidRPr="00425732">
        <w:rPr>
          <w:rFonts w:ascii="Arial" w:hAnsi="Arial"/>
        </w:rPr>
        <w:t>Dieu ne regarde pas le passé, il nous fait advenir dans son présent pour nous aider à grandir dans ce que nous vivons.</w:t>
      </w:r>
      <w:r w:rsidR="009A3C55">
        <w:rPr>
          <w:rFonts w:ascii="Arial" w:hAnsi="Arial"/>
        </w:rPr>
        <w:t xml:space="preserve"> </w:t>
      </w:r>
    </w:p>
    <w:p w:rsidR="00152039" w:rsidRDefault="00C168A7" w:rsidP="00D2721F">
      <w:pPr>
        <w:pStyle w:val="Corpsdetexte"/>
        <w:spacing w:line="276" w:lineRule="auto"/>
        <w:rPr>
          <w:rFonts w:ascii="Arial" w:hAnsi="Arial"/>
        </w:rPr>
      </w:pPr>
      <w:r>
        <w:rPr>
          <w:rFonts w:ascii="Arial" w:hAnsi="Arial"/>
        </w:rPr>
        <w:t xml:space="preserve">Essayons de rencontrer </w:t>
      </w:r>
      <w:r w:rsidR="00152039">
        <w:rPr>
          <w:rFonts w:ascii="Arial" w:hAnsi="Arial"/>
        </w:rPr>
        <w:t>ces quatre hommes…</w:t>
      </w:r>
    </w:p>
    <w:p w:rsidR="001C41D7" w:rsidRPr="00425732" w:rsidRDefault="001C41D7" w:rsidP="00D2721F">
      <w:pPr>
        <w:pStyle w:val="Corpsdetexte"/>
        <w:spacing w:line="276" w:lineRule="auto"/>
        <w:rPr>
          <w:rFonts w:ascii="Arial" w:hAnsi="Arial"/>
        </w:rPr>
      </w:pPr>
    </w:p>
    <w:p w:rsidR="0005256D" w:rsidRDefault="001C41D7" w:rsidP="00D2721F">
      <w:pPr>
        <w:pStyle w:val="Corpsdetexte"/>
        <w:spacing w:line="276" w:lineRule="auto"/>
        <w:rPr>
          <w:rFonts w:ascii="Arial" w:hAnsi="Arial"/>
        </w:rPr>
      </w:pPr>
      <w:r>
        <w:rPr>
          <w:rFonts w:ascii="Arial" w:hAnsi="Arial"/>
        </w:rPr>
        <w:t>Sans aucun doute,</w:t>
      </w:r>
      <w:r w:rsidR="00876FC3" w:rsidRPr="00425732">
        <w:rPr>
          <w:rFonts w:ascii="Arial" w:hAnsi="Arial"/>
        </w:rPr>
        <w:t xml:space="preserve"> Simon, Jacques, André et Jean ont perçu la profondeur de l’appel et ils l’ont suivi, saisis aussi par une sorte de certitude</w:t>
      </w:r>
      <w:r w:rsidR="009A3C55">
        <w:rPr>
          <w:rFonts w:ascii="Arial" w:hAnsi="Arial"/>
        </w:rPr>
        <w:t xml:space="preserve"> qu’il fallait faire le pas</w:t>
      </w:r>
      <w:r w:rsidR="00695597">
        <w:rPr>
          <w:rFonts w:ascii="Arial" w:hAnsi="Arial"/>
        </w:rPr>
        <w:t>. « Qu’il me soit fait selon ta parole »</w:t>
      </w:r>
      <w:r w:rsidR="00E73CE7">
        <w:rPr>
          <w:rFonts w:ascii="Arial" w:hAnsi="Arial"/>
        </w:rPr>
        <w:t xml:space="preserve"> (</w:t>
      </w:r>
      <w:proofErr w:type="spellStart"/>
      <w:r w:rsidR="00E73CE7">
        <w:rPr>
          <w:rFonts w:ascii="Arial" w:hAnsi="Arial"/>
        </w:rPr>
        <w:t>Lc</w:t>
      </w:r>
      <w:proofErr w:type="spellEnd"/>
      <w:r w:rsidR="00E73CE7">
        <w:rPr>
          <w:rFonts w:ascii="Arial" w:hAnsi="Arial"/>
        </w:rPr>
        <w:t xml:space="preserve"> 1, 38)</w:t>
      </w:r>
      <w:r w:rsidR="00695597">
        <w:rPr>
          <w:rFonts w:ascii="Arial" w:hAnsi="Arial"/>
        </w:rPr>
        <w:t xml:space="preserve"> dira</w:t>
      </w:r>
      <w:r w:rsidR="005402AE">
        <w:rPr>
          <w:rFonts w:ascii="Arial" w:hAnsi="Arial"/>
        </w:rPr>
        <w:t xml:space="preserve"> aussi</w:t>
      </w:r>
      <w:r w:rsidR="00695597">
        <w:rPr>
          <w:rFonts w:ascii="Arial" w:hAnsi="Arial"/>
        </w:rPr>
        <w:t xml:space="preserve"> Marie dans une démarche d’abandon qui peut nous sidérer</w:t>
      </w:r>
      <w:r w:rsidR="00876FC3" w:rsidRPr="00425732">
        <w:rPr>
          <w:rFonts w:ascii="Arial" w:hAnsi="Arial"/>
        </w:rPr>
        <w:t>. L</w:t>
      </w:r>
      <w:r w:rsidR="00695597">
        <w:rPr>
          <w:rFonts w:ascii="Arial" w:hAnsi="Arial"/>
        </w:rPr>
        <w:t>’ouverture à la vie</w:t>
      </w:r>
      <w:r w:rsidR="00876FC3" w:rsidRPr="00425732">
        <w:rPr>
          <w:rFonts w:ascii="Arial" w:hAnsi="Arial"/>
        </w:rPr>
        <w:t xml:space="preserve"> en </w:t>
      </w:r>
      <w:r w:rsidR="00695597">
        <w:rPr>
          <w:rFonts w:ascii="Arial" w:hAnsi="Arial"/>
        </w:rPr>
        <w:t>chacun de ces hommes</w:t>
      </w:r>
      <w:r w:rsidR="005402AE">
        <w:rPr>
          <w:rFonts w:ascii="Arial" w:hAnsi="Arial"/>
        </w:rPr>
        <w:t xml:space="preserve"> comme en cette jeune femme</w:t>
      </w:r>
      <w:r w:rsidR="00876FC3" w:rsidRPr="00425732">
        <w:rPr>
          <w:rFonts w:ascii="Arial" w:hAnsi="Arial"/>
        </w:rPr>
        <w:t xml:space="preserve"> commençait </w:t>
      </w:r>
      <w:r w:rsidR="00695597">
        <w:rPr>
          <w:rFonts w:ascii="Arial" w:hAnsi="Arial"/>
        </w:rPr>
        <w:t xml:space="preserve">alors </w:t>
      </w:r>
      <w:r w:rsidR="00876FC3" w:rsidRPr="00425732">
        <w:rPr>
          <w:rFonts w:ascii="Arial" w:hAnsi="Arial"/>
        </w:rPr>
        <w:t xml:space="preserve">à prendre toute sa dimension : « Aussitôt laissant leur barque et leur père, ils le suivirent ». </w:t>
      </w:r>
      <w:r w:rsidR="0005256D">
        <w:rPr>
          <w:rFonts w:ascii="Arial" w:hAnsi="Arial"/>
        </w:rPr>
        <w:t>L’évènement semble si naturel </w:t>
      </w:r>
      <w:r w:rsidR="00E73CE7">
        <w:rPr>
          <w:rFonts w:ascii="Arial" w:hAnsi="Arial"/>
        </w:rPr>
        <w:t>mais si bouleversant !</w:t>
      </w:r>
    </w:p>
    <w:p w:rsidR="00D2721F" w:rsidRDefault="00876FC3" w:rsidP="00D2721F">
      <w:pPr>
        <w:pStyle w:val="Corpsdetexte"/>
        <w:spacing w:line="276" w:lineRule="auto"/>
        <w:rPr>
          <w:rFonts w:ascii="Arial" w:hAnsi="Arial"/>
        </w:rPr>
      </w:pPr>
      <w:r w:rsidRPr="00425732">
        <w:rPr>
          <w:rFonts w:ascii="Arial" w:hAnsi="Arial"/>
        </w:rPr>
        <w:t xml:space="preserve">Oui, le suivre, « venez derrière moi », </w:t>
      </w:r>
      <w:r w:rsidR="00695597">
        <w:rPr>
          <w:rFonts w:ascii="Arial" w:hAnsi="Arial"/>
        </w:rPr>
        <w:t xml:space="preserve">venez </w:t>
      </w:r>
      <w:r w:rsidRPr="00425732">
        <w:rPr>
          <w:rFonts w:ascii="Arial" w:hAnsi="Arial"/>
        </w:rPr>
        <w:t xml:space="preserve">apprendre à </w:t>
      </w:r>
      <w:r w:rsidR="00695597">
        <w:rPr>
          <w:rFonts w:ascii="Arial" w:hAnsi="Arial"/>
        </w:rPr>
        <w:t>me</w:t>
      </w:r>
      <w:r w:rsidRPr="00425732">
        <w:rPr>
          <w:rFonts w:ascii="Arial" w:hAnsi="Arial"/>
        </w:rPr>
        <w:t xml:space="preserve"> connaître avec d’autres,</w:t>
      </w:r>
      <w:r w:rsidR="00695597">
        <w:rPr>
          <w:rFonts w:ascii="Arial" w:hAnsi="Arial"/>
        </w:rPr>
        <w:t xml:space="preserve"> à </w:t>
      </w:r>
      <w:r w:rsidRPr="00425732">
        <w:rPr>
          <w:rFonts w:ascii="Arial" w:hAnsi="Arial"/>
        </w:rPr>
        <w:t xml:space="preserve">partager </w:t>
      </w:r>
      <w:r w:rsidR="00695597">
        <w:rPr>
          <w:rFonts w:ascii="Arial" w:hAnsi="Arial"/>
        </w:rPr>
        <w:t>mon</w:t>
      </w:r>
      <w:r w:rsidRPr="00425732">
        <w:rPr>
          <w:rFonts w:ascii="Arial" w:hAnsi="Arial"/>
        </w:rPr>
        <w:t xml:space="preserve"> quotidien</w:t>
      </w:r>
      <w:r w:rsidR="00695597">
        <w:rPr>
          <w:rFonts w:ascii="Arial" w:hAnsi="Arial"/>
        </w:rPr>
        <w:t xml:space="preserve">. En le suivant, ils ont </w:t>
      </w:r>
      <w:r w:rsidRPr="00425732">
        <w:rPr>
          <w:rFonts w:ascii="Arial" w:hAnsi="Arial"/>
        </w:rPr>
        <w:t>réalis</w:t>
      </w:r>
      <w:r w:rsidR="00695597">
        <w:rPr>
          <w:rFonts w:ascii="Arial" w:hAnsi="Arial"/>
        </w:rPr>
        <w:t xml:space="preserve">é </w:t>
      </w:r>
      <w:r w:rsidRPr="00425732">
        <w:rPr>
          <w:rFonts w:ascii="Arial" w:hAnsi="Arial"/>
        </w:rPr>
        <w:t>qu</w:t>
      </w:r>
      <w:r w:rsidR="00695597">
        <w:rPr>
          <w:rFonts w:ascii="Arial" w:hAnsi="Arial"/>
        </w:rPr>
        <w:t>’ils étaient</w:t>
      </w:r>
      <w:r w:rsidRPr="00425732">
        <w:rPr>
          <w:rFonts w:ascii="Arial" w:hAnsi="Arial"/>
        </w:rPr>
        <w:t xml:space="preserve"> choisi</w:t>
      </w:r>
      <w:r w:rsidR="00695597">
        <w:rPr>
          <w:rFonts w:ascii="Arial" w:hAnsi="Arial"/>
        </w:rPr>
        <w:t>s</w:t>
      </w:r>
      <w:r w:rsidRPr="00425732">
        <w:rPr>
          <w:rFonts w:ascii="Arial" w:hAnsi="Arial"/>
        </w:rPr>
        <w:t xml:space="preserve"> et aimé</w:t>
      </w:r>
      <w:r w:rsidR="00695597">
        <w:rPr>
          <w:rFonts w:ascii="Arial" w:hAnsi="Arial"/>
        </w:rPr>
        <w:t>s</w:t>
      </w:r>
      <w:r w:rsidRPr="00425732">
        <w:rPr>
          <w:rFonts w:ascii="Arial" w:hAnsi="Arial"/>
        </w:rPr>
        <w:t xml:space="preserve"> qu</w:t>
      </w:r>
      <w:r w:rsidR="00695597">
        <w:rPr>
          <w:rFonts w:ascii="Arial" w:hAnsi="Arial"/>
        </w:rPr>
        <w:t>elle qu’ait pu être leur histoire de vie</w:t>
      </w:r>
      <w:r w:rsidR="00D2721F">
        <w:rPr>
          <w:rFonts w:ascii="Arial" w:hAnsi="Arial"/>
        </w:rPr>
        <w:t>. C’est</w:t>
      </w:r>
      <w:r w:rsidRPr="00425732">
        <w:rPr>
          <w:rFonts w:ascii="Arial" w:hAnsi="Arial"/>
        </w:rPr>
        <w:t xml:space="preserve"> là</w:t>
      </w:r>
      <w:r w:rsidR="00D2721F">
        <w:rPr>
          <w:rFonts w:ascii="Arial" w:hAnsi="Arial"/>
        </w:rPr>
        <w:t xml:space="preserve"> que</w:t>
      </w:r>
      <w:r w:rsidRPr="00425732">
        <w:rPr>
          <w:rFonts w:ascii="Arial" w:hAnsi="Arial"/>
        </w:rPr>
        <w:t xml:space="preserve"> s’est façonnée la </w:t>
      </w:r>
      <w:r w:rsidR="00695597">
        <w:rPr>
          <w:rFonts w:ascii="Arial" w:hAnsi="Arial"/>
        </w:rPr>
        <w:t>vie de foi</w:t>
      </w:r>
      <w:r w:rsidRPr="00425732">
        <w:rPr>
          <w:rFonts w:ascii="Arial" w:hAnsi="Arial"/>
        </w:rPr>
        <w:t xml:space="preserve"> des Apôtres. Il y a là de l’invraisemblable et pourtant, nous le savons, cela est possible…</w:t>
      </w:r>
      <w:r w:rsidR="0005256D">
        <w:rPr>
          <w:rFonts w:ascii="Arial" w:hAnsi="Arial"/>
        </w:rPr>
        <w:t>Cela existe.</w:t>
      </w:r>
      <w:r w:rsidR="00343565">
        <w:rPr>
          <w:rFonts w:ascii="Arial" w:hAnsi="Arial"/>
        </w:rPr>
        <w:t xml:space="preserve"> Cela est</w:t>
      </w:r>
      <w:r w:rsidR="00E73CE7">
        <w:rPr>
          <w:rFonts w:ascii="Arial" w:hAnsi="Arial"/>
        </w:rPr>
        <w:t>,</w:t>
      </w:r>
      <w:r w:rsidR="00343565">
        <w:rPr>
          <w:rFonts w:ascii="Arial" w:hAnsi="Arial"/>
        </w:rPr>
        <w:t xml:space="preserve"> ou peut être notre histoire de foi.</w:t>
      </w:r>
    </w:p>
    <w:p w:rsidR="00D2721F" w:rsidRDefault="00876FC3" w:rsidP="00D2721F">
      <w:pPr>
        <w:pStyle w:val="Corpsdetexte"/>
        <w:spacing w:line="276" w:lineRule="auto"/>
        <w:rPr>
          <w:rFonts w:ascii="Arial" w:hAnsi="Arial"/>
        </w:rPr>
      </w:pPr>
      <w:r w:rsidRPr="00425732">
        <w:rPr>
          <w:rFonts w:ascii="Arial" w:hAnsi="Arial"/>
        </w:rPr>
        <w:t xml:space="preserve">Nous pouvons faire cette expérience de l’invraisemblable. </w:t>
      </w:r>
    </w:p>
    <w:p w:rsidR="00876FC3" w:rsidRPr="00425732" w:rsidRDefault="00343565" w:rsidP="00D2721F">
      <w:pPr>
        <w:pStyle w:val="Corpsdetexte"/>
        <w:spacing w:line="276" w:lineRule="auto"/>
        <w:rPr>
          <w:rFonts w:ascii="Arial" w:hAnsi="Arial"/>
        </w:rPr>
      </w:pPr>
      <w:r>
        <w:rPr>
          <w:rFonts w:ascii="Arial" w:hAnsi="Arial"/>
        </w:rPr>
        <w:lastRenderedPageBreak/>
        <w:t>Oui.</w:t>
      </w:r>
      <w:r w:rsidR="00821648">
        <w:rPr>
          <w:rFonts w:ascii="Arial" w:hAnsi="Arial"/>
        </w:rPr>
        <w:t xml:space="preserve"> </w:t>
      </w:r>
      <w:r w:rsidR="00876FC3" w:rsidRPr="00425732">
        <w:rPr>
          <w:rFonts w:ascii="Arial" w:hAnsi="Arial"/>
        </w:rPr>
        <w:t xml:space="preserve">Comment cette Bonne Nouvelle résonne à </w:t>
      </w:r>
      <w:r w:rsidR="0005256D">
        <w:rPr>
          <w:rFonts w:ascii="Arial" w:hAnsi="Arial"/>
        </w:rPr>
        <w:t>nos</w:t>
      </w:r>
      <w:r w:rsidR="00876FC3" w:rsidRPr="00425732">
        <w:rPr>
          <w:rFonts w:ascii="Arial" w:hAnsi="Arial"/>
        </w:rPr>
        <w:t xml:space="preserve"> oreilles ? Qu’est-</w:t>
      </w:r>
      <w:r>
        <w:rPr>
          <w:rFonts w:ascii="Arial" w:hAnsi="Arial"/>
        </w:rPr>
        <w:t>elle</w:t>
      </w:r>
      <w:r w:rsidR="00876FC3" w:rsidRPr="00425732">
        <w:rPr>
          <w:rFonts w:ascii="Arial" w:hAnsi="Arial"/>
        </w:rPr>
        <w:t xml:space="preserve"> en train de guérir en </w:t>
      </w:r>
      <w:r w:rsidR="0005256D">
        <w:rPr>
          <w:rFonts w:ascii="Arial" w:hAnsi="Arial"/>
        </w:rPr>
        <w:t>nous</w:t>
      </w:r>
      <w:r w:rsidR="00821648">
        <w:rPr>
          <w:rFonts w:ascii="Arial" w:hAnsi="Arial"/>
        </w:rPr>
        <w:t xml:space="preserve"> </w:t>
      </w:r>
      <w:r w:rsidR="00876FC3" w:rsidRPr="00425732">
        <w:rPr>
          <w:rFonts w:ascii="Arial" w:hAnsi="Arial"/>
        </w:rPr>
        <w:t>? S</w:t>
      </w:r>
      <w:r w:rsidR="0005256D">
        <w:rPr>
          <w:rFonts w:ascii="Arial" w:hAnsi="Arial"/>
        </w:rPr>
        <w:t xml:space="preserve">ommes-nous </w:t>
      </w:r>
      <w:r w:rsidR="00876FC3" w:rsidRPr="00425732">
        <w:rPr>
          <w:rFonts w:ascii="Arial" w:hAnsi="Arial"/>
        </w:rPr>
        <w:t>prêt</w:t>
      </w:r>
      <w:r w:rsidR="0005256D">
        <w:rPr>
          <w:rFonts w:ascii="Arial" w:hAnsi="Arial"/>
        </w:rPr>
        <w:t>s</w:t>
      </w:r>
      <w:r w:rsidR="00876FC3" w:rsidRPr="00425732">
        <w:rPr>
          <w:rFonts w:ascii="Arial" w:hAnsi="Arial"/>
        </w:rPr>
        <w:t xml:space="preserve"> à </w:t>
      </w:r>
      <w:r w:rsidR="0005256D">
        <w:rPr>
          <w:rFonts w:ascii="Arial" w:hAnsi="Arial"/>
        </w:rPr>
        <w:t>nous</w:t>
      </w:r>
      <w:r w:rsidR="00876FC3" w:rsidRPr="00425732">
        <w:rPr>
          <w:rFonts w:ascii="Arial" w:hAnsi="Arial"/>
        </w:rPr>
        <w:t xml:space="preserve"> mettre en mouvement ? Car cet évangile, ne l’oublions pas </w:t>
      </w:r>
      <w:r w:rsidR="0005256D">
        <w:rPr>
          <w:rFonts w:ascii="Arial" w:hAnsi="Arial"/>
        </w:rPr>
        <w:t xml:space="preserve">nous </w:t>
      </w:r>
      <w:r w:rsidR="00876FC3" w:rsidRPr="00425732">
        <w:rPr>
          <w:rFonts w:ascii="Arial" w:hAnsi="Arial"/>
        </w:rPr>
        <w:t xml:space="preserve">invite au départ pour le suivre. </w:t>
      </w:r>
      <w:r w:rsidR="00821648">
        <w:rPr>
          <w:rFonts w:ascii="Arial" w:hAnsi="Arial"/>
        </w:rPr>
        <w:t xml:space="preserve">Laissons-nous disponible à </w:t>
      </w:r>
      <w:r w:rsidR="00876FC3" w:rsidRPr="00425732">
        <w:rPr>
          <w:rFonts w:ascii="Arial" w:hAnsi="Arial"/>
        </w:rPr>
        <w:t xml:space="preserve">entendre un appel </w:t>
      </w:r>
      <w:r w:rsidR="00821648">
        <w:rPr>
          <w:rFonts w:ascii="Arial" w:hAnsi="Arial"/>
        </w:rPr>
        <w:t>singulier</w:t>
      </w:r>
      <w:r w:rsidR="00876FC3" w:rsidRPr="00425732">
        <w:rPr>
          <w:rFonts w:ascii="Arial" w:hAnsi="Arial"/>
        </w:rPr>
        <w:t xml:space="preserve"> ? </w:t>
      </w:r>
    </w:p>
    <w:p w:rsidR="00876FC3" w:rsidRDefault="00876FC3" w:rsidP="00D2721F">
      <w:pPr>
        <w:pStyle w:val="Corpsdetexte"/>
        <w:spacing w:line="276" w:lineRule="auto"/>
        <w:rPr>
          <w:rFonts w:ascii="Arial" w:hAnsi="Arial"/>
        </w:rPr>
      </w:pPr>
      <w:r w:rsidRPr="00425732">
        <w:rPr>
          <w:rFonts w:ascii="Arial" w:hAnsi="Arial"/>
        </w:rPr>
        <w:t>La Parole de ce jour est bien un appel à transf</w:t>
      </w:r>
      <w:r w:rsidR="00E73CE7">
        <w:rPr>
          <w:rFonts w:ascii="Arial" w:hAnsi="Arial"/>
        </w:rPr>
        <w:t>igurer</w:t>
      </w:r>
      <w:r w:rsidRPr="00425732">
        <w:rPr>
          <w:rFonts w:ascii="Arial" w:hAnsi="Arial"/>
        </w:rPr>
        <w:t xml:space="preserve"> notre vie et à faire de notre quotidien le creuset d</w:t>
      </w:r>
      <w:r w:rsidR="00D2721F">
        <w:rPr>
          <w:rFonts w:ascii="Arial" w:hAnsi="Arial"/>
        </w:rPr>
        <w:t xml:space="preserve">e notre </w:t>
      </w:r>
      <w:r w:rsidRPr="00425732">
        <w:rPr>
          <w:rFonts w:ascii="Arial" w:hAnsi="Arial"/>
        </w:rPr>
        <w:t>humanité qui</w:t>
      </w:r>
      <w:r w:rsidR="00343565">
        <w:rPr>
          <w:rFonts w:ascii="Arial" w:hAnsi="Arial"/>
        </w:rPr>
        <w:t xml:space="preserve"> ne peut </w:t>
      </w:r>
      <w:r w:rsidRPr="00425732">
        <w:rPr>
          <w:rFonts w:ascii="Arial" w:hAnsi="Arial"/>
        </w:rPr>
        <w:t>grandi</w:t>
      </w:r>
      <w:r w:rsidR="00343565">
        <w:rPr>
          <w:rFonts w:ascii="Arial" w:hAnsi="Arial"/>
        </w:rPr>
        <w:t>r qu’</w:t>
      </w:r>
      <w:r w:rsidRPr="00425732">
        <w:rPr>
          <w:rFonts w:ascii="Arial" w:hAnsi="Arial"/>
        </w:rPr>
        <w:t xml:space="preserve">en Dieu. </w:t>
      </w:r>
      <w:r w:rsidR="00821648">
        <w:rPr>
          <w:rFonts w:ascii="Arial" w:hAnsi="Arial"/>
        </w:rPr>
        <w:t>Là commence déjà le Royaume.</w:t>
      </w:r>
      <w:r w:rsidR="006B58EC">
        <w:rPr>
          <w:rFonts w:ascii="Arial" w:hAnsi="Arial"/>
        </w:rPr>
        <w:t xml:space="preserve"> </w:t>
      </w:r>
    </w:p>
    <w:p w:rsidR="00CE69D8" w:rsidRDefault="00CE69D8" w:rsidP="00D2721F">
      <w:pPr>
        <w:pStyle w:val="Corpsdetexte"/>
        <w:spacing w:line="276" w:lineRule="auto"/>
        <w:rPr>
          <w:rFonts w:ascii="Arial" w:hAnsi="Arial"/>
        </w:rPr>
      </w:pPr>
      <w:r>
        <w:rPr>
          <w:rFonts w:ascii="Arial" w:hAnsi="Arial"/>
        </w:rPr>
        <w:t>L’</w:t>
      </w:r>
      <w:proofErr w:type="spellStart"/>
      <w:r>
        <w:rPr>
          <w:rFonts w:ascii="Arial" w:hAnsi="Arial"/>
        </w:rPr>
        <w:t>Eglise</w:t>
      </w:r>
      <w:proofErr w:type="spellEnd"/>
      <w:r>
        <w:rPr>
          <w:rFonts w:ascii="Arial" w:hAnsi="Arial"/>
        </w:rPr>
        <w:t xml:space="preserve"> </w:t>
      </w:r>
      <w:r w:rsidRPr="00425732">
        <w:rPr>
          <w:rFonts w:ascii="Arial" w:hAnsi="Arial"/>
        </w:rPr>
        <w:t xml:space="preserve">dans </w:t>
      </w:r>
      <w:r>
        <w:rPr>
          <w:rFonts w:ascii="Arial" w:hAnsi="Arial"/>
        </w:rPr>
        <w:t>ses</w:t>
      </w:r>
      <w:r w:rsidRPr="00425732">
        <w:rPr>
          <w:rFonts w:ascii="Arial" w:hAnsi="Arial"/>
        </w:rPr>
        <w:t xml:space="preserve"> diversité</w:t>
      </w:r>
      <w:r>
        <w:rPr>
          <w:rFonts w:ascii="Arial" w:hAnsi="Arial"/>
        </w:rPr>
        <w:t>s</w:t>
      </w:r>
      <w:r w:rsidRPr="00425732">
        <w:rPr>
          <w:rFonts w:ascii="Arial" w:hAnsi="Arial"/>
        </w:rPr>
        <w:t xml:space="preserve"> </w:t>
      </w:r>
      <w:r>
        <w:rPr>
          <w:rFonts w:ascii="Arial" w:hAnsi="Arial"/>
        </w:rPr>
        <w:t>est un</w:t>
      </w:r>
      <w:r w:rsidRPr="00425732">
        <w:rPr>
          <w:rFonts w:ascii="Arial" w:hAnsi="Arial"/>
        </w:rPr>
        <w:t xml:space="preserve"> lieu</w:t>
      </w:r>
      <w:r>
        <w:rPr>
          <w:rFonts w:ascii="Arial" w:hAnsi="Arial"/>
        </w:rPr>
        <w:t xml:space="preserve"> possible, porteur</w:t>
      </w:r>
      <w:r w:rsidR="00821648">
        <w:rPr>
          <w:rFonts w:ascii="Arial" w:hAnsi="Arial"/>
        </w:rPr>
        <w:t>,</w:t>
      </w:r>
      <w:r>
        <w:rPr>
          <w:rFonts w:ascii="Arial" w:hAnsi="Arial"/>
        </w:rPr>
        <w:t xml:space="preserve"> qui met en mouvement et ouvre un chemin. Nous sommes tous concernés</w:t>
      </w:r>
      <w:r w:rsidR="006B58EC">
        <w:rPr>
          <w:rFonts w:ascii="Arial" w:hAnsi="Arial"/>
        </w:rPr>
        <w:t xml:space="preserve"> et libres de faire ou non le pas…</w:t>
      </w:r>
    </w:p>
    <w:p w:rsidR="003A3FA1" w:rsidRDefault="00876FC3" w:rsidP="00D2721F">
      <w:pPr>
        <w:pStyle w:val="Corpsdetexte"/>
        <w:spacing w:line="276" w:lineRule="auto"/>
        <w:rPr>
          <w:rFonts w:ascii="Arial" w:hAnsi="Arial"/>
        </w:rPr>
      </w:pPr>
      <w:r w:rsidRPr="00425732">
        <w:rPr>
          <w:rFonts w:ascii="Arial" w:hAnsi="Arial"/>
        </w:rPr>
        <w:t>Dieu nous prend tels que nous sommes</w:t>
      </w:r>
      <w:r w:rsidR="00D2721F">
        <w:rPr>
          <w:rFonts w:ascii="Arial" w:hAnsi="Arial"/>
        </w:rPr>
        <w:t xml:space="preserve"> mais il ne nous laisse pas</w:t>
      </w:r>
      <w:r w:rsidR="006B58EC">
        <w:rPr>
          <w:rFonts w:ascii="Arial" w:hAnsi="Arial"/>
        </w:rPr>
        <w:t>,</w:t>
      </w:r>
      <w:r w:rsidR="00D2721F">
        <w:rPr>
          <w:rFonts w:ascii="Arial" w:hAnsi="Arial"/>
        </w:rPr>
        <w:t xml:space="preserve"> tels que nous sommes</w:t>
      </w:r>
      <w:r w:rsidRPr="00425732">
        <w:rPr>
          <w:rFonts w:ascii="Arial" w:hAnsi="Arial"/>
        </w:rPr>
        <w:t xml:space="preserve">. </w:t>
      </w:r>
      <w:r w:rsidR="00D2721F">
        <w:rPr>
          <w:rFonts w:ascii="Arial" w:hAnsi="Arial"/>
        </w:rPr>
        <w:t xml:space="preserve"> </w:t>
      </w:r>
      <w:r w:rsidRPr="00425732">
        <w:rPr>
          <w:rFonts w:ascii="Arial" w:hAnsi="Arial"/>
        </w:rPr>
        <w:t xml:space="preserve"> </w:t>
      </w:r>
    </w:p>
    <w:p w:rsidR="00876FC3" w:rsidRDefault="003A3FA1" w:rsidP="00D2721F">
      <w:pPr>
        <w:pStyle w:val="Corpsdetexte"/>
        <w:spacing w:line="276" w:lineRule="auto"/>
        <w:rPr>
          <w:rFonts w:ascii="Arial" w:hAnsi="Arial"/>
        </w:rPr>
      </w:pPr>
      <w:r>
        <w:rPr>
          <w:rFonts w:ascii="Arial" w:hAnsi="Arial"/>
        </w:rPr>
        <w:t>N’</w:t>
      </w:r>
      <w:r w:rsidR="00F6460A">
        <w:rPr>
          <w:rFonts w:ascii="Arial" w:hAnsi="Arial"/>
        </w:rPr>
        <w:t>est-</w:t>
      </w:r>
      <w:r>
        <w:rPr>
          <w:rFonts w:ascii="Arial" w:hAnsi="Arial"/>
        </w:rPr>
        <w:t xml:space="preserve">ce pas </w:t>
      </w:r>
      <w:r w:rsidR="00821648">
        <w:rPr>
          <w:rFonts w:ascii="Arial" w:hAnsi="Arial"/>
        </w:rPr>
        <w:t>une telle Parole</w:t>
      </w:r>
      <w:r>
        <w:rPr>
          <w:rFonts w:ascii="Arial" w:hAnsi="Arial"/>
        </w:rPr>
        <w:t xml:space="preserve"> qui a habité </w:t>
      </w:r>
      <w:r w:rsidR="00FF08D2">
        <w:rPr>
          <w:rFonts w:ascii="Arial" w:hAnsi="Arial"/>
        </w:rPr>
        <w:t xml:space="preserve">Irénée de Lyon, reconnu </w:t>
      </w:r>
      <w:r>
        <w:rPr>
          <w:rFonts w:ascii="Arial" w:hAnsi="Arial"/>
        </w:rPr>
        <w:t xml:space="preserve">aujourd’hui </w:t>
      </w:r>
      <w:r w:rsidR="00FF08D2">
        <w:rPr>
          <w:rFonts w:ascii="Arial" w:hAnsi="Arial"/>
        </w:rPr>
        <w:t>Docteur de l’Unité</w:t>
      </w:r>
      <w:r w:rsidR="00821648">
        <w:rPr>
          <w:rFonts w:ascii="Arial" w:hAnsi="Arial"/>
        </w:rPr>
        <w:t xml:space="preserve"> ? </w:t>
      </w:r>
      <w:r w:rsidR="006B58EC">
        <w:rPr>
          <w:rFonts w:ascii="Arial" w:hAnsi="Arial"/>
        </w:rPr>
        <w:t xml:space="preserve">Il est pour nous comme un trésor pour unifier notre foi, notre </w:t>
      </w:r>
      <w:proofErr w:type="spellStart"/>
      <w:r w:rsidR="006B58EC">
        <w:rPr>
          <w:rFonts w:ascii="Arial" w:hAnsi="Arial"/>
        </w:rPr>
        <w:t>Eglise</w:t>
      </w:r>
      <w:proofErr w:type="spellEnd"/>
      <w:r w:rsidR="006B58EC">
        <w:rPr>
          <w:rFonts w:ascii="Arial" w:hAnsi="Arial"/>
        </w:rPr>
        <w:t xml:space="preserve"> et peut-être tout simplement notre vie</w:t>
      </w:r>
      <w:r w:rsidR="00EF6064">
        <w:rPr>
          <w:rFonts w:ascii="Arial" w:hAnsi="Arial"/>
        </w:rPr>
        <w:t>…</w:t>
      </w:r>
    </w:p>
    <w:p w:rsidR="005402AE" w:rsidRDefault="005402AE" w:rsidP="00D2721F">
      <w:pPr>
        <w:pStyle w:val="Corpsdetexte"/>
        <w:spacing w:line="276" w:lineRule="auto"/>
        <w:rPr>
          <w:rFonts w:ascii="Arial" w:hAnsi="Arial"/>
        </w:rPr>
      </w:pPr>
    </w:p>
    <w:p w:rsidR="00821648" w:rsidRDefault="00821648" w:rsidP="00D2721F">
      <w:pPr>
        <w:pStyle w:val="Corpsdetexte"/>
        <w:spacing w:line="276" w:lineRule="auto"/>
        <w:rPr>
          <w:rFonts w:ascii="Arial" w:hAnsi="Arial"/>
        </w:rPr>
      </w:pPr>
      <w:r>
        <w:rPr>
          <w:rFonts w:ascii="Arial" w:hAnsi="Arial"/>
        </w:rPr>
        <w:t xml:space="preserve">Quelle belle Espérance </w:t>
      </w:r>
      <w:r w:rsidR="001661F0">
        <w:rPr>
          <w:rFonts w:ascii="Arial" w:hAnsi="Arial"/>
        </w:rPr>
        <w:t xml:space="preserve">pour </w:t>
      </w:r>
      <w:r w:rsidR="006B58EC">
        <w:rPr>
          <w:rFonts w:ascii="Arial" w:hAnsi="Arial"/>
        </w:rPr>
        <w:t>se mettre en marche !</w:t>
      </w:r>
    </w:p>
    <w:p w:rsidR="00821648" w:rsidRPr="00425732" w:rsidRDefault="00821648" w:rsidP="00D2721F">
      <w:pPr>
        <w:pStyle w:val="Corpsdetexte"/>
        <w:spacing w:line="276" w:lineRule="auto"/>
        <w:rPr>
          <w:rFonts w:ascii="Arial" w:hAnsi="Arial"/>
        </w:rPr>
      </w:pPr>
    </w:p>
    <w:p w:rsidR="00876FC3" w:rsidRPr="00425732" w:rsidRDefault="00876FC3" w:rsidP="00D2721F">
      <w:pPr>
        <w:spacing w:line="276" w:lineRule="auto"/>
        <w:rPr>
          <w:rFonts w:ascii="Arial" w:hAnsi="Arial"/>
          <w:sz w:val="28"/>
        </w:rPr>
      </w:pPr>
    </w:p>
    <w:p w:rsidR="00876FC3" w:rsidRPr="00425732" w:rsidRDefault="00876FC3" w:rsidP="00D2721F">
      <w:pPr>
        <w:spacing w:line="276" w:lineRule="auto"/>
        <w:rPr>
          <w:rFonts w:ascii="Arial" w:hAnsi="Arial"/>
          <w:sz w:val="28"/>
        </w:rPr>
      </w:pPr>
    </w:p>
    <w:p w:rsidR="00876FC3" w:rsidRPr="00425732" w:rsidRDefault="00876FC3" w:rsidP="00876FC3">
      <w:pPr>
        <w:rPr>
          <w:rFonts w:ascii="Arial" w:hAnsi="Arial"/>
          <w:sz w:val="28"/>
        </w:rPr>
      </w:pPr>
    </w:p>
    <w:p w:rsidR="00876FC3" w:rsidRPr="00425732" w:rsidRDefault="00876FC3" w:rsidP="00876FC3">
      <w:pPr>
        <w:rPr>
          <w:rFonts w:ascii="Arial" w:hAnsi="Arial"/>
          <w:sz w:val="28"/>
        </w:rPr>
      </w:pPr>
    </w:p>
    <w:p w:rsidR="00876FC3" w:rsidRPr="00425732" w:rsidRDefault="00876FC3" w:rsidP="00876FC3">
      <w:pPr>
        <w:rPr>
          <w:rFonts w:ascii="Arial" w:hAnsi="Arial"/>
          <w:sz w:val="28"/>
        </w:rPr>
      </w:pPr>
    </w:p>
    <w:p w:rsidR="00876FC3" w:rsidRPr="004B46CF" w:rsidRDefault="00876FC3" w:rsidP="00876FC3">
      <w:pPr>
        <w:rPr>
          <w:rFonts w:ascii="Arial" w:hAnsi="Arial"/>
          <w:sz w:val="28"/>
        </w:rPr>
      </w:pPr>
    </w:p>
    <w:p w:rsidR="00876FC3" w:rsidRPr="004B46CF" w:rsidRDefault="00876FC3" w:rsidP="00876FC3">
      <w:pPr>
        <w:rPr>
          <w:rFonts w:ascii="Arial" w:hAnsi="Arial"/>
          <w:sz w:val="28"/>
        </w:rPr>
      </w:pPr>
    </w:p>
    <w:p w:rsidR="00876FC3" w:rsidRPr="004B46CF" w:rsidRDefault="00876FC3" w:rsidP="00876FC3">
      <w:pPr>
        <w:rPr>
          <w:rFonts w:ascii="Arial" w:hAnsi="Arial"/>
          <w:sz w:val="28"/>
        </w:rPr>
      </w:pPr>
    </w:p>
    <w:p w:rsidR="00876FC3" w:rsidRPr="004B46CF" w:rsidRDefault="00876FC3" w:rsidP="00876FC3">
      <w:pPr>
        <w:rPr>
          <w:rFonts w:ascii="Arial" w:hAnsi="Arial"/>
          <w:sz w:val="28"/>
        </w:rPr>
      </w:pPr>
    </w:p>
    <w:p w:rsidR="00876FC3" w:rsidRPr="004B46CF" w:rsidRDefault="00876FC3" w:rsidP="00876FC3">
      <w:pPr>
        <w:rPr>
          <w:rFonts w:ascii="Arial" w:hAnsi="Arial"/>
          <w:sz w:val="28"/>
        </w:rPr>
      </w:pPr>
    </w:p>
    <w:p w:rsidR="00876FC3" w:rsidRPr="004B46CF" w:rsidRDefault="00876FC3" w:rsidP="00876FC3">
      <w:pPr>
        <w:rPr>
          <w:rFonts w:ascii="Arial" w:hAnsi="Arial"/>
          <w:sz w:val="28"/>
        </w:rPr>
      </w:pPr>
    </w:p>
    <w:p w:rsidR="00876FC3" w:rsidRPr="004B46CF" w:rsidRDefault="00876FC3" w:rsidP="00876FC3">
      <w:pPr>
        <w:rPr>
          <w:rFonts w:ascii="Arial" w:hAnsi="Arial"/>
          <w:sz w:val="28"/>
        </w:rPr>
      </w:pPr>
    </w:p>
    <w:p w:rsidR="00876FC3" w:rsidRPr="004B46CF" w:rsidRDefault="00876FC3" w:rsidP="00876FC3">
      <w:pPr>
        <w:jc w:val="both"/>
        <w:rPr>
          <w:rFonts w:ascii="Arial" w:hAnsi="Arial"/>
          <w:sz w:val="28"/>
        </w:rPr>
      </w:pPr>
    </w:p>
    <w:p w:rsidR="00876FC3" w:rsidRPr="004B46CF" w:rsidRDefault="00876FC3" w:rsidP="00876FC3">
      <w:pPr>
        <w:rPr>
          <w:rFonts w:ascii="Arial" w:hAnsi="Arial"/>
          <w:sz w:val="28"/>
        </w:rPr>
      </w:pPr>
      <w:r w:rsidRPr="004B46CF">
        <w:rPr>
          <w:rFonts w:ascii="Arial" w:hAnsi="Arial"/>
          <w:sz w:val="28"/>
        </w:rPr>
        <w:t xml:space="preserve"> </w:t>
      </w:r>
    </w:p>
    <w:p w:rsidR="00876FC3" w:rsidRDefault="00876FC3" w:rsidP="00876FC3"/>
    <w:p w:rsidR="00876FC3" w:rsidRDefault="00876FC3" w:rsidP="00876FC3"/>
    <w:p w:rsidR="00B2147D" w:rsidRDefault="00B2147D"/>
    <w:sectPr w:rsidR="00B2147D">
      <w:headerReference w:type="default" r:id="rId6"/>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03FB" w:rsidRDefault="00FF03FB">
      <w:r>
        <w:separator/>
      </w:r>
    </w:p>
  </w:endnote>
  <w:endnote w:type="continuationSeparator" w:id="0">
    <w:p w:rsidR="00FF03FB" w:rsidRDefault="00FF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03FB" w:rsidRDefault="00FF03FB">
      <w:r>
        <w:separator/>
      </w:r>
    </w:p>
  </w:footnote>
  <w:footnote w:type="continuationSeparator" w:id="0">
    <w:p w:rsidR="00FF03FB" w:rsidRDefault="00FF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EA2" w:rsidRDefault="00000000">
    <w:pPr>
      <w:pStyle w:val="En-tte"/>
    </w:pPr>
    <w:r>
      <w:rPr>
        <w:rFonts w:ascii="Times New Roman" w:eastAsia="Times New Roman" w:hAnsi="Times New Roman"/>
        <w:sz w:val="20"/>
      </w:rPr>
      <w:fldChar w:fldCharType="begin"/>
    </w:r>
    <w:r>
      <w:rPr>
        <w:rFonts w:ascii="Times New Roman" w:eastAsia="Times New Roman" w:hAnsi="Times New Roman"/>
        <w:sz w:val="20"/>
      </w:rPr>
      <w:instrText xml:space="preserve">AUTHOR </w:instrText>
    </w:r>
    <w:r>
      <w:rPr>
        <w:rFonts w:ascii="Times New Roman" w:eastAsia="Times New Roman" w:hAnsi="Times New Roman"/>
        <w:sz w:val="20"/>
      </w:rPr>
      <w:fldChar w:fldCharType="separate"/>
    </w:r>
    <w:r>
      <w:rPr>
        <w:rFonts w:ascii="Times New Roman" w:eastAsia="Times New Roman" w:hAnsi="Times New Roman"/>
        <w:noProof/>
        <w:sz w:val="20"/>
      </w:rPr>
      <w:t>Michel Fontaine</w:t>
    </w:r>
    <w:r>
      <w:rPr>
        <w:rFonts w:ascii="Times New Roman" w:eastAsia="Times New Roman" w:hAnsi="Times New Roman"/>
        <w:sz w:val="20"/>
      </w:rPr>
      <w:fldChar w:fldCharType="end"/>
    </w:r>
    <w:r>
      <w:rPr>
        <w:rFonts w:ascii="Times New Roman" w:eastAsia="Times New Roman" w:hAnsi="Times New Roman"/>
        <w:sz w:val="20"/>
      </w:rPr>
      <w:t xml:space="preserve"> </w:t>
    </w:r>
    <w:proofErr w:type="spellStart"/>
    <w:proofErr w:type="gramStart"/>
    <w:r>
      <w:rPr>
        <w:rFonts w:ascii="Times New Roman" w:eastAsia="Times New Roman" w:hAnsi="Times New Roman"/>
        <w:sz w:val="20"/>
      </w:rPr>
      <w:t>o.p</w:t>
    </w:r>
    <w:proofErr w:type="spellEnd"/>
    <w:proofErr w:type="gramEnd"/>
    <w:r>
      <w:rPr>
        <w:rFonts w:ascii="Times New Roman" w:eastAsia="Times New Roman" w:hAnsi="Times New Roman"/>
        <w:sz w:val="20"/>
      </w:rPr>
      <w:tab/>
      <w:t xml:space="preserve">Page </w:t>
    </w:r>
    <w:r>
      <w:rPr>
        <w:rFonts w:ascii="Times New Roman" w:eastAsia="Times New Roman" w:hAnsi="Times New Roman"/>
        <w:sz w:val="20"/>
      </w:rPr>
      <w:fldChar w:fldCharType="begin"/>
    </w:r>
    <w:r>
      <w:rPr>
        <w:rFonts w:ascii="Times New Roman" w:eastAsia="Times New Roman" w:hAnsi="Times New Roman"/>
        <w:sz w:val="20"/>
      </w:rPr>
      <w:instrText xml:space="preserve"> PAGE </w:instrText>
    </w:r>
    <w:r>
      <w:rPr>
        <w:rFonts w:ascii="Times New Roman" w:eastAsia="Times New Roman" w:hAnsi="Times New Roman"/>
        <w:sz w:val="20"/>
      </w:rPr>
      <w:fldChar w:fldCharType="separate"/>
    </w:r>
    <w:r>
      <w:rPr>
        <w:rFonts w:ascii="Times New Roman" w:eastAsia="Times New Roman" w:hAnsi="Times New Roman"/>
        <w:noProof/>
        <w:sz w:val="20"/>
      </w:rPr>
      <w:t>1</w:t>
    </w:r>
    <w:r>
      <w:rPr>
        <w:rFonts w:ascii="Times New Roman" w:eastAsia="Times New Roman" w:hAnsi="Times New Roman"/>
        <w:sz w:val="20"/>
      </w:rPr>
      <w:fldChar w:fldCharType="end"/>
    </w:r>
    <w:r>
      <w:rPr>
        <w:rFonts w:ascii="Times New Roman" w:eastAsia="Times New Roman" w:hAnsi="Times New Roman"/>
        <w:sz w:val="20"/>
      </w:rPr>
      <w:tab/>
    </w:r>
    <w:r>
      <w:rPr>
        <w:rFonts w:ascii="Times New Roman" w:eastAsia="Times New Roman" w:hAnsi="Times New Roman"/>
        <w:sz w:val="20"/>
      </w:rPr>
      <w:fldChar w:fldCharType="begin"/>
    </w:r>
    <w:r>
      <w:rPr>
        <w:rFonts w:ascii="Times New Roman" w:eastAsia="Times New Roman" w:hAnsi="Times New Roman"/>
        <w:sz w:val="20"/>
      </w:rPr>
      <w:instrText xml:space="preserve"> DATE </w:instrText>
    </w:r>
    <w:r>
      <w:rPr>
        <w:rFonts w:ascii="Times New Roman" w:eastAsia="Times New Roman" w:hAnsi="Times New Roman"/>
        <w:sz w:val="20"/>
      </w:rPr>
      <w:fldChar w:fldCharType="separate"/>
    </w:r>
    <w:r w:rsidR="00760EF3">
      <w:rPr>
        <w:rFonts w:ascii="Times New Roman" w:eastAsia="Times New Roman" w:hAnsi="Times New Roman"/>
        <w:noProof/>
        <w:sz w:val="20"/>
      </w:rPr>
      <w:t>23/01/2023</w:t>
    </w:r>
    <w:r>
      <w:rPr>
        <w:rFonts w:ascii="Times New Roman" w:eastAsia="Times New Roman" w:hAnsi="Times New Roman"/>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C3"/>
    <w:rsid w:val="0005256D"/>
    <w:rsid w:val="000710E6"/>
    <w:rsid w:val="00077BA6"/>
    <w:rsid w:val="000F7459"/>
    <w:rsid w:val="0010595F"/>
    <w:rsid w:val="001323BA"/>
    <w:rsid w:val="0014500A"/>
    <w:rsid w:val="00152039"/>
    <w:rsid w:val="001661F0"/>
    <w:rsid w:val="001C41D7"/>
    <w:rsid w:val="001C72DF"/>
    <w:rsid w:val="001D05D6"/>
    <w:rsid w:val="002760D6"/>
    <w:rsid w:val="002D062B"/>
    <w:rsid w:val="00343565"/>
    <w:rsid w:val="00355445"/>
    <w:rsid w:val="003A3FA1"/>
    <w:rsid w:val="00425732"/>
    <w:rsid w:val="00523C5A"/>
    <w:rsid w:val="005402AE"/>
    <w:rsid w:val="005D7D64"/>
    <w:rsid w:val="006346A0"/>
    <w:rsid w:val="00695597"/>
    <w:rsid w:val="006B58EC"/>
    <w:rsid w:val="00760EF3"/>
    <w:rsid w:val="00821648"/>
    <w:rsid w:val="008766AB"/>
    <w:rsid w:val="00876FC3"/>
    <w:rsid w:val="008C12E8"/>
    <w:rsid w:val="00960802"/>
    <w:rsid w:val="009A3C55"/>
    <w:rsid w:val="009A45A2"/>
    <w:rsid w:val="00A15FC6"/>
    <w:rsid w:val="00A703EB"/>
    <w:rsid w:val="00A761FC"/>
    <w:rsid w:val="00B2147D"/>
    <w:rsid w:val="00B53E30"/>
    <w:rsid w:val="00B80137"/>
    <w:rsid w:val="00C168A7"/>
    <w:rsid w:val="00C61517"/>
    <w:rsid w:val="00CE69D8"/>
    <w:rsid w:val="00D2721F"/>
    <w:rsid w:val="00DC5945"/>
    <w:rsid w:val="00E73CE7"/>
    <w:rsid w:val="00EA18C6"/>
    <w:rsid w:val="00ED3CEE"/>
    <w:rsid w:val="00EE1BAC"/>
    <w:rsid w:val="00EF6064"/>
    <w:rsid w:val="00F6460A"/>
    <w:rsid w:val="00FA573C"/>
    <w:rsid w:val="00FD0A2D"/>
    <w:rsid w:val="00FE5728"/>
    <w:rsid w:val="00FF03FB"/>
    <w:rsid w:val="00FF08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71E22AF"/>
  <w15:chartTrackingRefBased/>
  <w15:docId w15:val="{DCB7B94A-4706-CB42-B563-1921B70C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FC3"/>
    <w:rPr>
      <w:rFonts w:ascii="Times" w:eastAsia="Times" w:hAnsi="Times" w:cs="Times New Roman"/>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76FC3"/>
    <w:pPr>
      <w:jc w:val="both"/>
    </w:pPr>
    <w:rPr>
      <w:sz w:val="28"/>
    </w:rPr>
  </w:style>
  <w:style w:type="character" w:customStyle="1" w:styleId="CorpsdetexteCar">
    <w:name w:val="Corps de texte Car"/>
    <w:basedOn w:val="Policepardfaut"/>
    <w:link w:val="Corpsdetexte"/>
    <w:rsid w:val="00876FC3"/>
    <w:rPr>
      <w:rFonts w:ascii="Times" w:eastAsia="Times" w:hAnsi="Times" w:cs="Times New Roman"/>
      <w:sz w:val="28"/>
      <w:szCs w:val="20"/>
      <w:lang w:val="fr-FR" w:eastAsia="fr-FR"/>
    </w:rPr>
  </w:style>
  <w:style w:type="paragraph" w:styleId="En-tte">
    <w:name w:val="header"/>
    <w:basedOn w:val="Normal"/>
    <w:link w:val="En-tteCar"/>
    <w:rsid w:val="00876FC3"/>
    <w:pPr>
      <w:tabs>
        <w:tab w:val="center" w:pos="4703"/>
        <w:tab w:val="right" w:pos="9406"/>
      </w:tabs>
    </w:pPr>
  </w:style>
  <w:style w:type="character" w:customStyle="1" w:styleId="En-tteCar">
    <w:name w:val="En-tête Car"/>
    <w:basedOn w:val="Policepardfaut"/>
    <w:link w:val="En-tte"/>
    <w:rsid w:val="00876FC3"/>
    <w:rPr>
      <w:rFonts w:ascii="Times" w:eastAsia="Times" w:hAnsi="Times"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1094</Words>
  <Characters>6019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2023-01-20T10:06:00Z</dcterms:created>
  <dcterms:modified xsi:type="dcterms:W3CDTF">2023-01-23T06:48:00Z</dcterms:modified>
</cp:coreProperties>
</file>